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3745" w14:textId="7F41F487" w:rsidR="00BC42C2" w:rsidRPr="00230199" w:rsidRDefault="00230199">
      <w:pPr>
        <w:tabs>
          <w:tab w:val="left" w:pos="4226"/>
        </w:tabs>
        <w:spacing w:before="79"/>
        <w:jc w:val="center"/>
        <w:rPr>
          <w:b/>
          <w:sz w:val="24"/>
          <w:u w:val="single"/>
        </w:rPr>
      </w:pPr>
      <w:r>
        <w:rPr>
          <w:b/>
          <w:sz w:val="24"/>
        </w:rPr>
        <w:t>ORDINANCE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  <w:u w:val="single"/>
        </w:rPr>
        <w:t>736</w:t>
      </w:r>
    </w:p>
    <w:p w14:paraId="272F4874" w14:textId="77777777" w:rsidR="00BC42C2" w:rsidRDefault="00BC42C2">
      <w:pPr>
        <w:pStyle w:val="BodyText"/>
        <w:spacing w:before="6"/>
        <w:rPr>
          <w:b/>
          <w:sz w:val="15"/>
        </w:rPr>
      </w:pPr>
    </w:p>
    <w:p w14:paraId="5BFB63AE" w14:textId="77777777" w:rsidR="00BC42C2" w:rsidRDefault="00230199">
      <w:pPr>
        <w:spacing w:before="90"/>
        <w:ind w:left="120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ORDINANCE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AMENDING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CHAPTER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VII,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ARTICLE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2,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SECTIONS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7-203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7-</w:t>
      </w:r>
    </w:p>
    <w:p w14:paraId="562BE65F" w14:textId="77777777" w:rsidR="00BC42C2" w:rsidRDefault="00230199">
      <w:pPr>
        <w:ind w:left="120"/>
        <w:rPr>
          <w:b/>
          <w:sz w:val="24"/>
        </w:rPr>
      </w:pPr>
      <w:r>
        <w:rPr>
          <w:b/>
          <w:sz w:val="24"/>
        </w:rPr>
        <w:t>204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CITY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CODE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CITY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LINCOLN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CENTER,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KANSAS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AMEND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SAME TO REGULATE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BURNING.</w:t>
      </w:r>
    </w:p>
    <w:p w14:paraId="6D31B462" w14:textId="77777777" w:rsidR="00BC42C2" w:rsidRDefault="00BC42C2">
      <w:pPr>
        <w:pStyle w:val="BodyText"/>
        <w:rPr>
          <w:b/>
        </w:rPr>
      </w:pPr>
    </w:p>
    <w:p w14:paraId="26E206B1" w14:textId="77777777" w:rsidR="00BC42C2" w:rsidRDefault="00230199">
      <w:pPr>
        <w:ind w:left="120" w:right="164" w:firstLine="720"/>
        <w:jc w:val="both"/>
        <w:rPr>
          <w:b/>
          <w:sz w:val="24"/>
        </w:rPr>
      </w:pPr>
      <w:r>
        <w:rPr>
          <w:b/>
          <w:sz w:val="24"/>
        </w:rPr>
        <w:t>BE IT ORDAINED, BY THE GOVERNING BODY OF THE CITY OF LINCOLN,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KANSAS:</w:t>
      </w:r>
    </w:p>
    <w:p w14:paraId="48278E24" w14:textId="77777777" w:rsidR="00BC42C2" w:rsidRDefault="00BC42C2">
      <w:pPr>
        <w:pStyle w:val="BodyText"/>
        <w:spacing w:before="5"/>
        <w:rPr>
          <w:b/>
          <w:sz w:val="25"/>
        </w:rPr>
      </w:pPr>
    </w:p>
    <w:p w14:paraId="3084CCC0" w14:textId="77777777" w:rsidR="00BC42C2" w:rsidRDefault="00230199">
      <w:pPr>
        <w:pStyle w:val="BodyText"/>
        <w:spacing w:before="1"/>
        <w:ind w:left="120"/>
      </w:pPr>
      <w:r>
        <w:rPr>
          <w:b/>
          <w:u w:val="single"/>
        </w:rPr>
        <w:t>SECTION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</w:rPr>
        <w:t>.</w:t>
      </w:r>
      <w:r>
        <w:rPr>
          <w:b/>
          <w:spacing w:val="37"/>
        </w:rPr>
        <w:t xml:space="preserve"> </w:t>
      </w:r>
      <w:r>
        <w:t>Section</w:t>
      </w:r>
      <w:r>
        <w:rPr>
          <w:spacing w:val="18"/>
        </w:rPr>
        <w:t xml:space="preserve"> </w:t>
      </w:r>
      <w:r>
        <w:t>7-203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t>Code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Lincoln</w:t>
      </w:r>
      <w:r>
        <w:rPr>
          <w:spacing w:val="18"/>
        </w:rPr>
        <w:t xml:space="preserve"> </w:t>
      </w:r>
      <w:r>
        <w:t>Center,</w:t>
      </w:r>
      <w:r>
        <w:rPr>
          <w:spacing w:val="19"/>
        </w:rPr>
        <w:t xml:space="preserve"> </w:t>
      </w:r>
      <w:r>
        <w:t>Kansas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hereby</w:t>
      </w:r>
      <w:r>
        <w:rPr>
          <w:spacing w:val="-57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to read as follows:</w:t>
      </w:r>
    </w:p>
    <w:p w14:paraId="71AFBB23" w14:textId="77777777" w:rsidR="00BC42C2" w:rsidRDefault="00BC42C2">
      <w:pPr>
        <w:pStyle w:val="BodyText"/>
        <w:spacing w:before="5"/>
        <w:rPr>
          <w:sz w:val="25"/>
        </w:rPr>
      </w:pPr>
    </w:p>
    <w:p w14:paraId="7DAB224D" w14:textId="77777777" w:rsidR="00BC42C2" w:rsidRDefault="00230199">
      <w:pPr>
        <w:pStyle w:val="BodyText"/>
        <w:ind w:left="840"/>
        <w:rPr>
          <w:b/>
        </w:rPr>
      </w:pPr>
      <w:r>
        <w:rPr>
          <w:color w:val="212121"/>
        </w:rPr>
        <w:t>7-203.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SAME;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AMENDMENTS</w:t>
      </w:r>
      <w:r>
        <w:rPr>
          <w:b/>
          <w:color w:val="212121"/>
        </w:rPr>
        <w:t>.</w:t>
      </w:r>
    </w:p>
    <w:p w14:paraId="294FD617" w14:textId="77777777" w:rsidR="00BC42C2" w:rsidRDefault="00BC42C2">
      <w:pPr>
        <w:pStyle w:val="BodyText"/>
        <w:rPr>
          <w:b/>
        </w:rPr>
      </w:pPr>
    </w:p>
    <w:p w14:paraId="76D4FC68" w14:textId="77777777" w:rsidR="00BC42C2" w:rsidRDefault="00230199">
      <w:pPr>
        <w:pStyle w:val="ListParagraph"/>
        <w:numPr>
          <w:ilvl w:val="0"/>
          <w:numId w:val="1"/>
        </w:numPr>
        <w:tabs>
          <w:tab w:val="left" w:pos="1560"/>
        </w:tabs>
        <w:ind w:right="117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Wherever the word </w:t>
      </w:r>
      <w:r>
        <w:rPr>
          <w:color w:val="212121"/>
          <w:sz w:val="24"/>
          <w:u w:val="single" w:color="212121"/>
        </w:rPr>
        <w:t>municipality</w:t>
      </w:r>
      <w:r>
        <w:rPr>
          <w:color w:val="212121"/>
          <w:sz w:val="24"/>
        </w:rPr>
        <w:t xml:space="preserve"> is used in the code hereby adopted, it shall be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held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to mean 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City of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Lincoln Center.</w:t>
      </w:r>
    </w:p>
    <w:p w14:paraId="63E409A1" w14:textId="77777777" w:rsidR="00BC42C2" w:rsidRDefault="00BC42C2">
      <w:pPr>
        <w:pStyle w:val="BodyText"/>
        <w:spacing w:before="5"/>
        <w:rPr>
          <w:sz w:val="25"/>
        </w:rPr>
      </w:pPr>
    </w:p>
    <w:p w14:paraId="3E525C66" w14:textId="77777777" w:rsidR="00BC42C2" w:rsidRDefault="00230199">
      <w:pPr>
        <w:pStyle w:val="ListParagraph"/>
        <w:numPr>
          <w:ilvl w:val="0"/>
          <w:numId w:val="1"/>
        </w:numPr>
        <w:tabs>
          <w:tab w:val="left" w:pos="1560"/>
        </w:tabs>
        <w:ind w:right="189" w:firstLine="720"/>
        <w:jc w:val="both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sections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BOCA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Prevention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relating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fireworks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hereby</w:t>
      </w:r>
      <w:r>
        <w:rPr>
          <w:spacing w:val="-1"/>
          <w:sz w:val="24"/>
        </w:rPr>
        <w:t xml:space="preserve"> </w:t>
      </w:r>
      <w:r>
        <w:rPr>
          <w:sz w:val="24"/>
        </w:rPr>
        <w:t>deleted in their</w:t>
      </w:r>
      <w:r>
        <w:rPr>
          <w:spacing w:val="-1"/>
          <w:sz w:val="24"/>
        </w:rPr>
        <w:t xml:space="preserve"> </w:t>
      </w:r>
      <w:r>
        <w:rPr>
          <w:sz w:val="24"/>
        </w:rPr>
        <w:t>entirety.</w:t>
      </w:r>
    </w:p>
    <w:p w14:paraId="78AF9902" w14:textId="77777777" w:rsidR="00BC42C2" w:rsidRDefault="00BC42C2">
      <w:pPr>
        <w:pStyle w:val="BodyText"/>
      </w:pPr>
    </w:p>
    <w:p w14:paraId="038DC769" w14:textId="77777777" w:rsidR="00BC42C2" w:rsidRDefault="00230199">
      <w:pPr>
        <w:pStyle w:val="ListParagraph"/>
        <w:numPr>
          <w:ilvl w:val="0"/>
          <w:numId w:val="1"/>
        </w:numPr>
        <w:tabs>
          <w:tab w:val="left" w:pos="1560"/>
        </w:tabs>
        <w:spacing w:before="1"/>
        <w:ind w:right="119" w:firstLine="720"/>
        <w:jc w:val="both"/>
        <w:rPr>
          <w:sz w:val="24"/>
        </w:rPr>
      </w:pPr>
      <w:r>
        <w:rPr>
          <w:sz w:val="24"/>
        </w:rPr>
        <w:t>Any provisions of this article which so conflict with the BOCA National Fire</w:t>
      </w:r>
      <w:r>
        <w:rPr>
          <w:spacing w:val="1"/>
          <w:sz w:val="24"/>
        </w:rPr>
        <w:t xml:space="preserve"> </w:t>
      </w:r>
      <w:r>
        <w:rPr>
          <w:sz w:val="24"/>
        </w:rPr>
        <w:t>Prevention Code, 1999, shall supersede sections of the BOCA National Fire Prevention Code,</w:t>
      </w:r>
      <w:r>
        <w:rPr>
          <w:spacing w:val="1"/>
          <w:sz w:val="24"/>
        </w:rPr>
        <w:t xml:space="preserve"> </w:t>
      </w:r>
      <w:r>
        <w:rPr>
          <w:sz w:val="24"/>
        </w:rPr>
        <w:t>1999,</w:t>
      </w:r>
      <w:r>
        <w:rPr>
          <w:spacing w:val="-1"/>
          <w:sz w:val="24"/>
        </w:rPr>
        <w:t xml:space="preserve"> </w:t>
      </w:r>
      <w:r>
        <w:rPr>
          <w:sz w:val="24"/>
        </w:rPr>
        <w:t>adopted by the</w:t>
      </w:r>
      <w:r>
        <w:rPr>
          <w:spacing w:val="-1"/>
          <w:sz w:val="24"/>
        </w:rPr>
        <w:t xml:space="preserve"> </w:t>
      </w:r>
      <w:r>
        <w:rPr>
          <w:sz w:val="24"/>
        </w:rPr>
        <w:t>City of</w:t>
      </w:r>
      <w:r>
        <w:rPr>
          <w:spacing w:val="-1"/>
          <w:sz w:val="24"/>
        </w:rPr>
        <w:t xml:space="preserve"> </w:t>
      </w:r>
      <w:r>
        <w:rPr>
          <w:sz w:val="24"/>
        </w:rPr>
        <w:t>Lincoln Center.</w:t>
      </w:r>
    </w:p>
    <w:p w14:paraId="7127A6FD" w14:textId="77777777" w:rsidR="00BC42C2" w:rsidRDefault="00BC42C2">
      <w:pPr>
        <w:pStyle w:val="BodyText"/>
        <w:spacing w:before="5"/>
        <w:rPr>
          <w:sz w:val="25"/>
        </w:rPr>
      </w:pPr>
    </w:p>
    <w:p w14:paraId="193E1952" w14:textId="77777777" w:rsidR="00BC42C2" w:rsidRDefault="00230199">
      <w:pPr>
        <w:pStyle w:val="BodyText"/>
        <w:ind w:left="120"/>
      </w:pPr>
      <w:r>
        <w:rPr>
          <w:b/>
          <w:u w:val="single"/>
        </w:rPr>
        <w:t>SECTION</w:t>
      </w:r>
      <w:r>
        <w:rPr>
          <w:b/>
          <w:spacing w:val="22"/>
          <w:u w:val="single"/>
        </w:rPr>
        <w:t xml:space="preserve"> </w:t>
      </w:r>
      <w:r>
        <w:rPr>
          <w:b/>
          <w:u w:val="single"/>
        </w:rPr>
        <w:t>2</w:t>
      </w:r>
      <w:r>
        <w:t>.</w:t>
      </w:r>
      <w:r>
        <w:rPr>
          <w:spacing w:val="23"/>
        </w:rPr>
        <w:t xml:space="preserve"> </w:t>
      </w:r>
      <w:r>
        <w:t>Section</w:t>
      </w:r>
      <w:r>
        <w:rPr>
          <w:spacing w:val="23"/>
        </w:rPr>
        <w:t xml:space="preserve"> </w:t>
      </w:r>
      <w:r>
        <w:t>7-204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City</w:t>
      </w:r>
      <w:r>
        <w:rPr>
          <w:spacing w:val="23"/>
        </w:rPr>
        <w:t xml:space="preserve"> </w:t>
      </w:r>
      <w:r>
        <w:t>Code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City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Lincoln</w:t>
      </w:r>
      <w:r>
        <w:rPr>
          <w:spacing w:val="23"/>
        </w:rPr>
        <w:t xml:space="preserve"> </w:t>
      </w:r>
      <w:r>
        <w:t>Center,</w:t>
      </w:r>
      <w:r>
        <w:rPr>
          <w:spacing w:val="23"/>
        </w:rPr>
        <w:t xml:space="preserve"> </w:t>
      </w:r>
      <w:r>
        <w:t>Kansas</w:t>
      </w:r>
      <w:r>
        <w:rPr>
          <w:spacing w:val="2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hereby</w:t>
      </w:r>
      <w:r>
        <w:rPr>
          <w:spacing w:val="-57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to read as follows:</w:t>
      </w:r>
    </w:p>
    <w:p w14:paraId="7E5E175B" w14:textId="77777777" w:rsidR="00BC42C2" w:rsidRDefault="00BC42C2">
      <w:pPr>
        <w:pStyle w:val="BodyText"/>
      </w:pPr>
    </w:p>
    <w:p w14:paraId="7AB30394" w14:textId="77777777" w:rsidR="00BC42C2" w:rsidRDefault="00230199">
      <w:pPr>
        <w:pStyle w:val="BodyText"/>
        <w:ind w:left="840"/>
      </w:pPr>
      <w:r>
        <w:t>7-204.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BURNING.</w:t>
      </w:r>
    </w:p>
    <w:p w14:paraId="409D38FB" w14:textId="77777777" w:rsidR="00BC42C2" w:rsidRDefault="00BC42C2">
      <w:pPr>
        <w:pStyle w:val="BodyText"/>
        <w:spacing w:before="5"/>
        <w:rPr>
          <w:sz w:val="25"/>
        </w:rPr>
      </w:pPr>
    </w:p>
    <w:p w14:paraId="6A9FC488" w14:textId="77777777" w:rsidR="00BC42C2" w:rsidRDefault="00230199">
      <w:pPr>
        <w:pStyle w:val="ListParagraph"/>
        <w:numPr>
          <w:ilvl w:val="0"/>
          <w:numId w:val="3"/>
        </w:numPr>
        <w:tabs>
          <w:tab w:val="left" w:pos="1560"/>
        </w:tabs>
        <w:ind w:right="117" w:firstLine="720"/>
        <w:jc w:val="both"/>
        <w:rPr>
          <w:sz w:val="24"/>
        </w:rPr>
      </w:pPr>
      <w:r>
        <w:rPr>
          <w:sz w:val="24"/>
          <w:u w:val="single"/>
        </w:rPr>
        <w:t>Conformance with Article Required</w:t>
      </w:r>
      <w:r>
        <w:rPr>
          <w:sz w:val="24"/>
        </w:rPr>
        <w:t>. A person shall not kindle or maintain or</w:t>
      </w:r>
      <w:r>
        <w:rPr>
          <w:spacing w:val="1"/>
          <w:sz w:val="24"/>
        </w:rPr>
        <w:t xml:space="preserve"> </w:t>
      </w:r>
      <w:r>
        <w:rPr>
          <w:sz w:val="24"/>
        </w:rPr>
        <w:t>authorize to be kindled</w:t>
      </w:r>
      <w:r>
        <w:rPr>
          <w:spacing w:val="1"/>
          <w:sz w:val="24"/>
        </w:rPr>
        <w:t xml:space="preserve"> </w:t>
      </w:r>
      <w:r>
        <w:rPr>
          <w:sz w:val="24"/>
        </w:rPr>
        <w:t>or maintained any open burning unless conducted and appro</w:t>
      </w:r>
      <w:r>
        <w:rPr>
          <w:sz w:val="24"/>
        </w:rPr>
        <w:t>ved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this section.</w:t>
      </w:r>
    </w:p>
    <w:p w14:paraId="0E437CF6" w14:textId="77777777" w:rsidR="00BC42C2" w:rsidRDefault="00BC42C2">
      <w:pPr>
        <w:pStyle w:val="BodyText"/>
      </w:pPr>
    </w:p>
    <w:p w14:paraId="4E1D9DE4" w14:textId="77777777" w:rsidR="00BC42C2" w:rsidRDefault="00230199">
      <w:pPr>
        <w:pStyle w:val="ListParagraph"/>
        <w:numPr>
          <w:ilvl w:val="0"/>
          <w:numId w:val="3"/>
        </w:numPr>
        <w:tabs>
          <w:tab w:val="left" w:pos="1560"/>
        </w:tabs>
        <w:ind w:right="118" w:firstLine="720"/>
        <w:jc w:val="both"/>
        <w:rPr>
          <w:sz w:val="24"/>
        </w:rPr>
      </w:pPr>
      <w:r>
        <w:rPr>
          <w:sz w:val="24"/>
          <w:u w:val="single"/>
        </w:rPr>
        <w:t>Definitions</w:t>
      </w:r>
      <w:r>
        <w:rPr>
          <w:sz w:val="24"/>
        </w:rPr>
        <w:t>. The following words, terms and phrases, when used in this article,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have the meanings ascribed to them</w:t>
      </w:r>
      <w:r>
        <w:rPr>
          <w:spacing w:val="1"/>
          <w:sz w:val="24"/>
        </w:rPr>
        <w:t xml:space="preserve"> </w:t>
      </w:r>
      <w:r>
        <w:rPr>
          <w:sz w:val="24"/>
        </w:rPr>
        <w:t>in this section, except</w:t>
      </w:r>
      <w:r>
        <w:rPr>
          <w:spacing w:val="1"/>
          <w:sz w:val="24"/>
        </w:rPr>
        <w:t xml:space="preserve"> </w:t>
      </w:r>
      <w:r>
        <w:rPr>
          <w:sz w:val="24"/>
        </w:rPr>
        <w:t>where the context</w:t>
      </w:r>
      <w:r>
        <w:rPr>
          <w:spacing w:val="1"/>
          <w:sz w:val="24"/>
        </w:rPr>
        <w:t xml:space="preserve"> </w:t>
      </w:r>
      <w:r>
        <w:rPr>
          <w:sz w:val="24"/>
        </w:rPr>
        <w:t>clearly</w:t>
      </w:r>
      <w:r>
        <w:rPr>
          <w:spacing w:val="1"/>
          <w:sz w:val="24"/>
        </w:rPr>
        <w:t xml:space="preserve"> </w:t>
      </w:r>
      <w:r>
        <w:rPr>
          <w:sz w:val="24"/>
        </w:rPr>
        <w:t>indicates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different meaning.</w:t>
      </w:r>
    </w:p>
    <w:p w14:paraId="613F1A54" w14:textId="77777777" w:rsidR="00BC42C2" w:rsidRDefault="00BC42C2">
      <w:pPr>
        <w:pStyle w:val="BodyText"/>
        <w:spacing w:before="7"/>
        <w:rPr>
          <w:sz w:val="27"/>
        </w:rPr>
      </w:pPr>
    </w:p>
    <w:p w14:paraId="4CE1F4F0" w14:textId="77777777" w:rsidR="00BC42C2" w:rsidRDefault="00230199">
      <w:pPr>
        <w:pStyle w:val="BodyText"/>
        <w:ind w:left="119" w:right="114" w:firstLine="720"/>
        <w:jc w:val="both"/>
      </w:pPr>
      <w:r>
        <w:rPr>
          <w:i/>
        </w:rPr>
        <w:t xml:space="preserve">Open burning. </w:t>
      </w:r>
      <w:r>
        <w:t>T</w:t>
      </w:r>
      <w:r>
        <w:t>he burning of materials wherein products of combustion are emitted</w:t>
      </w:r>
      <w:r>
        <w:rPr>
          <w:spacing w:val="1"/>
        </w:rPr>
        <w:t xml:space="preserve"> </w:t>
      </w:r>
      <w:r>
        <w:t>directly into the ambient air without passing through a stack or chimney from an enclosed</w:t>
      </w:r>
      <w:r>
        <w:rPr>
          <w:spacing w:val="1"/>
        </w:rPr>
        <w:t xml:space="preserve"> </w:t>
      </w:r>
      <w:r>
        <w:t>chamber. Open burning does not include road flares, smudge pots and similar devices associated</w:t>
      </w:r>
      <w:r>
        <w:rPr>
          <w:spacing w:val="1"/>
        </w:rPr>
        <w:t xml:space="preserve"> </w:t>
      </w:r>
      <w:r>
        <w:t>with</w:t>
      </w:r>
      <w:r>
        <w:t xml:space="preserve"> safety or occupational uses typically considered open flames or recreational fires. For the</w:t>
      </w:r>
      <w:r>
        <w:rPr>
          <w:spacing w:val="1"/>
        </w:rPr>
        <w:t xml:space="preserve"> </w:t>
      </w:r>
      <w:r>
        <w:t>purpose of this</w:t>
      </w:r>
      <w:r>
        <w:rPr>
          <w:spacing w:val="1"/>
        </w:rPr>
        <w:t xml:space="preserve"> </w:t>
      </w:r>
      <w:r>
        <w:t>definition,</w:t>
      </w:r>
      <w:r>
        <w:rPr>
          <w:spacing w:val="1"/>
        </w:rPr>
        <w:t xml:space="preserve"> </w:t>
      </w:r>
      <w:r>
        <w:t>a chamber 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regarded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enclosed</w:t>
      </w:r>
      <w:r>
        <w:rPr>
          <w:spacing w:val="1"/>
        </w:rPr>
        <w:t xml:space="preserve"> </w:t>
      </w:r>
      <w:r>
        <w:t>when,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 time</w:t>
      </w:r>
      <w:r>
        <w:rPr>
          <w:spacing w:val="1"/>
        </w:rPr>
        <w:t xml:space="preserve"> </w:t>
      </w:r>
      <w:r>
        <w:t>combustion</w:t>
      </w:r>
      <w:r>
        <w:rPr>
          <w:spacing w:val="1"/>
        </w:rPr>
        <w:t xml:space="preserve"> </w:t>
      </w:r>
      <w:r>
        <w:t>occurs,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apertures,</w:t>
      </w:r>
      <w:r>
        <w:rPr>
          <w:spacing w:val="1"/>
        </w:rPr>
        <w:t xml:space="preserve"> </w:t>
      </w:r>
      <w:r>
        <w:t>ducts,</w:t>
      </w:r>
      <w:r>
        <w:rPr>
          <w:spacing w:val="1"/>
        </w:rPr>
        <w:t xml:space="preserve"> </w:t>
      </w:r>
      <w:r>
        <w:t>stacks,</w:t>
      </w:r>
      <w:r>
        <w:rPr>
          <w:spacing w:val="1"/>
        </w:rPr>
        <w:t xml:space="preserve"> </w:t>
      </w:r>
      <w:r>
        <w:t>flues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chimneys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combustion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and permit the</w:t>
      </w:r>
      <w:r>
        <w:rPr>
          <w:spacing w:val="-1"/>
        </w:rPr>
        <w:t xml:space="preserve"> </w:t>
      </w:r>
      <w:r>
        <w:t>escape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exhaust gas are</w:t>
      </w:r>
      <w:r>
        <w:rPr>
          <w:spacing w:val="-1"/>
        </w:rPr>
        <w:t xml:space="preserve"> </w:t>
      </w:r>
      <w:r>
        <w:t>open.</w:t>
      </w:r>
    </w:p>
    <w:p w14:paraId="137E6EA9" w14:textId="77777777" w:rsidR="00BC42C2" w:rsidRDefault="00230199">
      <w:pPr>
        <w:pStyle w:val="BodyText"/>
        <w:spacing w:before="120"/>
        <w:ind w:left="120" w:right="119" w:firstLine="475"/>
        <w:jc w:val="both"/>
      </w:pPr>
      <w:r>
        <w:rPr>
          <w:i/>
        </w:rPr>
        <w:t xml:space="preserve">Recreational fire. </w:t>
      </w:r>
      <w:r>
        <w:t>An outdoor fire burning materials other than rubbish where the fuel being</w:t>
      </w:r>
      <w:r>
        <w:rPr>
          <w:spacing w:val="1"/>
        </w:rPr>
        <w:t xml:space="preserve"> </w:t>
      </w:r>
      <w:r>
        <w:t>burned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contained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incinerator,</w:t>
      </w:r>
      <w:r>
        <w:rPr>
          <w:spacing w:val="15"/>
        </w:rPr>
        <w:t xml:space="preserve"> </w:t>
      </w:r>
      <w:r>
        <w:t>outdoor</w:t>
      </w:r>
      <w:r>
        <w:rPr>
          <w:spacing w:val="15"/>
        </w:rPr>
        <w:t xml:space="preserve"> </w:t>
      </w:r>
      <w:r>
        <w:t>fireplace,</w:t>
      </w:r>
      <w:r>
        <w:rPr>
          <w:spacing w:val="15"/>
        </w:rPr>
        <w:t xml:space="preserve"> </w:t>
      </w:r>
      <w:r>
        <w:t>barbeque</w:t>
      </w:r>
      <w:r>
        <w:rPr>
          <w:spacing w:val="14"/>
        </w:rPr>
        <w:t xml:space="preserve"> </w:t>
      </w:r>
      <w:r>
        <w:t>grill,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barbeque</w:t>
      </w:r>
      <w:r>
        <w:rPr>
          <w:spacing w:val="12"/>
        </w:rPr>
        <w:t xml:space="preserve"> </w:t>
      </w:r>
      <w:r>
        <w:t>pit,</w:t>
      </w:r>
      <w:r>
        <w:rPr>
          <w:spacing w:val="15"/>
        </w:rPr>
        <w:t xml:space="preserve"> </w:t>
      </w:r>
      <w:r>
        <w:t>and</w:t>
      </w:r>
    </w:p>
    <w:p w14:paraId="74680A34" w14:textId="77777777" w:rsidR="00BC42C2" w:rsidRDefault="00BC42C2">
      <w:pPr>
        <w:jc w:val="both"/>
        <w:sectPr w:rsidR="00BC42C2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14:paraId="565C71AA" w14:textId="77777777" w:rsidR="00BC42C2" w:rsidRDefault="00230199">
      <w:pPr>
        <w:pStyle w:val="BodyText"/>
        <w:spacing w:before="79"/>
        <w:ind w:left="120"/>
      </w:pPr>
      <w:r>
        <w:lastRenderedPageBreak/>
        <w:t>has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total</w:t>
      </w:r>
      <w:r>
        <w:rPr>
          <w:spacing w:val="28"/>
        </w:rPr>
        <w:t xml:space="preserve"> </w:t>
      </w:r>
      <w:r>
        <w:t>fuel</w:t>
      </w:r>
      <w:r>
        <w:rPr>
          <w:spacing w:val="28"/>
        </w:rPr>
        <w:t xml:space="preserve"> </w:t>
      </w:r>
      <w:r>
        <w:t>area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three</w:t>
      </w:r>
      <w:r>
        <w:rPr>
          <w:spacing w:val="27"/>
        </w:rPr>
        <w:t xml:space="preserve"> </w:t>
      </w:r>
      <w:r>
        <w:t>(3)</w:t>
      </w:r>
      <w:r>
        <w:rPr>
          <w:spacing w:val="27"/>
        </w:rPr>
        <w:t xml:space="preserve"> </w:t>
      </w:r>
      <w:r>
        <w:t>feet</w:t>
      </w:r>
      <w:r>
        <w:rPr>
          <w:spacing w:val="28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less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diameter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two</w:t>
      </w:r>
      <w:r>
        <w:rPr>
          <w:spacing w:val="27"/>
        </w:rPr>
        <w:t xml:space="preserve"> </w:t>
      </w:r>
      <w:r>
        <w:t>(2)</w:t>
      </w:r>
      <w:r>
        <w:rPr>
          <w:spacing w:val="29"/>
        </w:rPr>
        <w:t xml:space="preserve"> </w:t>
      </w:r>
      <w:r>
        <w:t>feet</w:t>
      </w:r>
      <w:r>
        <w:rPr>
          <w:spacing w:val="30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less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height</w:t>
      </w:r>
      <w:r>
        <w:rPr>
          <w:spacing w:val="28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pleasure,</w:t>
      </w:r>
      <w:r>
        <w:rPr>
          <w:spacing w:val="-1"/>
        </w:rPr>
        <w:t xml:space="preserve"> </w:t>
      </w:r>
      <w:r>
        <w:t>religious, ceremonial, cooking, warmth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purposes.</w:t>
      </w:r>
    </w:p>
    <w:p w14:paraId="33815B81" w14:textId="77777777" w:rsidR="00BC42C2" w:rsidRDefault="00BC42C2">
      <w:pPr>
        <w:pStyle w:val="BodyText"/>
      </w:pPr>
    </w:p>
    <w:p w14:paraId="04A0280D" w14:textId="77777777" w:rsidR="00BC42C2" w:rsidRDefault="00230199">
      <w:pPr>
        <w:pStyle w:val="ListParagraph"/>
        <w:numPr>
          <w:ilvl w:val="0"/>
          <w:numId w:val="3"/>
        </w:numPr>
        <w:tabs>
          <w:tab w:val="left" w:pos="1560"/>
        </w:tabs>
        <w:ind w:left="119" w:firstLine="720"/>
        <w:jc w:val="both"/>
        <w:rPr>
          <w:sz w:val="24"/>
        </w:rPr>
      </w:pPr>
      <w:r>
        <w:rPr>
          <w:sz w:val="24"/>
          <w:u w:val="single"/>
        </w:rPr>
        <w:t>Enforcement</w:t>
      </w:r>
      <w:r>
        <w:rPr>
          <w:rFonts w:ascii="Calibri" w:hAnsi="Calibri"/>
          <w:sz w:val="24"/>
        </w:rPr>
        <w:t xml:space="preserve">. </w:t>
      </w:r>
      <w:r>
        <w:rPr>
          <w:sz w:val="24"/>
        </w:rPr>
        <w:t>The fire chief, or his designated representative, is hereby authorized</w:t>
      </w:r>
      <w:r>
        <w:rPr>
          <w:spacing w:val="-57"/>
          <w:sz w:val="24"/>
        </w:rPr>
        <w:t xml:space="preserve"> </w:t>
      </w:r>
      <w:r>
        <w:rPr>
          <w:sz w:val="24"/>
        </w:rPr>
        <w:t>and directed to enforce all provisions of this article. Enforcement may be by the filing of a</w:t>
      </w:r>
      <w:r>
        <w:rPr>
          <w:spacing w:val="1"/>
          <w:sz w:val="24"/>
        </w:rPr>
        <w:t xml:space="preserve"> </w:t>
      </w:r>
      <w:r>
        <w:rPr>
          <w:sz w:val="24"/>
        </w:rPr>
        <w:t>complaint in municipal court, by legal proceedings to enjoin nuisances, or in any other man</w:t>
      </w:r>
      <w:r>
        <w:rPr>
          <w:sz w:val="24"/>
        </w:rPr>
        <w:t>ner</w:t>
      </w:r>
      <w:r>
        <w:rPr>
          <w:spacing w:val="1"/>
          <w:sz w:val="24"/>
        </w:rPr>
        <w:t xml:space="preserve"> </w:t>
      </w:r>
      <w:r>
        <w:rPr>
          <w:sz w:val="24"/>
        </w:rPr>
        <w:t>authorized by law. An official of the fire department or of the Lincoln County Sheriff’s Office is</w:t>
      </w:r>
      <w:r>
        <w:rPr>
          <w:spacing w:val="1"/>
          <w:sz w:val="24"/>
        </w:rPr>
        <w:t xml:space="preserve"> </w:t>
      </w:r>
      <w:r>
        <w:rPr>
          <w:sz w:val="24"/>
        </w:rPr>
        <w:t>authorized to issue citations for a violation of this article. It shall be a violation of this article for</w:t>
      </w:r>
      <w:r>
        <w:rPr>
          <w:spacing w:val="1"/>
          <w:sz w:val="24"/>
        </w:rPr>
        <w:t xml:space="preserve"> </w:t>
      </w:r>
      <w:r>
        <w:rPr>
          <w:sz w:val="24"/>
        </w:rPr>
        <w:t>any person being issued a citation for a viola</w:t>
      </w:r>
      <w:r>
        <w:rPr>
          <w:sz w:val="24"/>
        </w:rPr>
        <w:t>tion of this article, to be filed in municipal court or</w:t>
      </w:r>
      <w:r>
        <w:rPr>
          <w:spacing w:val="1"/>
          <w:sz w:val="24"/>
        </w:rPr>
        <w:t xml:space="preserve"> </w:t>
      </w:r>
      <w:r>
        <w:rPr>
          <w:sz w:val="24"/>
        </w:rPr>
        <w:t>any civil proceeding, to intentionally or knowingly fail to give the fire department official or</w:t>
      </w:r>
      <w:r>
        <w:rPr>
          <w:spacing w:val="1"/>
          <w:sz w:val="24"/>
        </w:rPr>
        <w:t xml:space="preserve"> </w:t>
      </w:r>
      <w:r>
        <w:rPr>
          <w:sz w:val="24"/>
        </w:rPr>
        <w:t>Lincoln</w:t>
      </w:r>
      <w:r>
        <w:rPr>
          <w:spacing w:val="1"/>
          <w:sz w:val="24"/>
        </w:rPr>
        <w:t xml:space="preserve"> </w:t>
      </w:r>
      <w:r>
        <w:rPr>
          <w:sz w:val="24"/>
        </w:rPr>
        <w:t>County</w:t>
      </w:r>
      <w:r>
        <w:rPr>
          <w:spacing w:val="1"/>
          <w:sz w:val="24"/>
        </w:rPr>
        <w:t xml:space="preserve"> </w:t>
      </w:r>
      <w:r>
        <w:rPr>
          <w:sz w:val="24"/>
        </w:rPr>
        <w:t>Sheriff’s</w:t>
      </w:r>
      <w:r>
        <w:rPr>
          <w:spacing w:val="1"/>
          <w:sz w:val="24"/>
        </w:rPr>
        <w:t xml:space="preserve"> </w:t>
      </w:r>
      <w:r>
        <w:rPr>
          <w:sz w:val="24"/>
        </w:rPr>
        <w:t>Office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true</w:t>
      </w:r>
      <w:r>
        <w:rPr>
          <w:spacing w:val="1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intentionally</w:t>
      </w:r>
      <w:r>
        <w:rPr>
          <w:spacing w:val="60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knowingly fail to appear in accordance with the terms of a citation issued by the fire 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official or Lincoln County Sheriff’s Office. For purposes of this section, a person shall be in</w:t>
      </w:r>
      <w:r>
        <w:rPr>
          <w:spacing w:val="1"/>
          <w:sz w:val="24"/>
        </w:rPr>
        <w:t xml:space="preserve"> </w:t>
      </w:r>
      <w:r>
        <w:rPr>
          <w:sz w:val="24"/>
        </w:rPr>
        <w:t>violation upon failure to provide the requisite identification</w:t>
      </w:r>
      <w:r>
        <w:rPr>
          <w:sz w:val="24"/>
        </w:rPr>
        <w:t xml:space="preserve"> information upon a request for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 being issued by a person known to be a fire department official or Lincoln County</w:t>
      </w:r>
      <w:r>
        <w:rPr>
          <w:spacing w:val="1"/>
          <w:sz w:val="24"/>
        </w:rPr>
        <w:t xml:space="preserve"> </w:t>
      </w:r>
      <w:r>
        <w:rPr>
          <w:sz w:val="24"/>
        </w:rPr>
        <w:t>Sheriff’s Office. The owner, lessee or occupant of the property or structure where a violation of</w:t>
      </w:r>
      <w:r>
        <w:rPr>
          <w:spacing w:val="1"/>
          <w:sz w:val="24"/>
        </w:rPr>
        <w:t xml:space="preserve"> </w:t>
      </w:r>
      <w:r>
        <w:rPr>
          <w:sz w:val="24"/>
        </w:rPr>
        <w:t>this article takes place shal</w:t>
      </w:r>
      <w:r>
        <w:rPr>
          <w:sz w:val="24"/>
        </w:rPr>
        <w:t>l be deemed responsible for such violation. If the individual who is to</w:t>
      </w:r>
      <w:r>
        <w:rPr>
          <w:spacing w:val="1"/>
          <w:sz w:val="24"/>
        </w:rPr>
        <w:t xml:space="preserve"> </w:t>
      </w:r>
      <w:r>
        <w:rPr>
          <w:sz w:val="24"/>
        </w:rPr>
        <w:t>receive the citation is not present, the fire department official or Lincoln County Sheriff’s Office</w:t>
      </w:r>
      <w:r>
        <w:rPr>
          <w:spacing w:val="1"/>
          <w:sz w:val="24"/>
        </w:rPr>
        <w:t xml:space="preserve"> </w:t>
      </w:r>
      <w:r>
        <w:rPr>
          <w:sz w:val="24"/>
        </w:rPr>
        <w:t>may send the citation to the owner of the property by certified or registered mail,</w:t>
      </w:r>
      <w:r>
        <w:rPr>
          <w:sz w:val="24"/>
        </w:rPr>
        <w:t xml:space="preserve"> return receipt</w:t>
      </w:r>
      <w:r>
        <w:rPr>
          <w:spacing w:val="1"/>
          <w:sz w:val="24"/>
        </w:rPr>
        <w:t xml:space="preserve"> </w:t>
      </w:r>
      <w:r>
        <w:rPr>
          <w:sz w:val="24"/>
        </w:rPr>
        <w:t>requested. If said citation should come back unclaimed, the citation shall be sent regular mail. If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mailing does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back</w:t>
      </w:r>
      <w:r>
        <w:rPr>
          <w:spacing w:val="-1"/>
          <w:sz w:val="24"/>
        </w:rPr>
        <w:t xml:space="preserve"> </w:t>
      </w:r>
      <w:r>
        <w:rPr>
          <w:sz w:val="24"/>
        </w:rPr>
        <w:t>unclaimed,</w:t>
      </w:r>
      <w:r>
        <w:rPr>
          <w:spacing w:val="-1"/>
          <w:sz w:val="24"/>
        </w:rPr>
        <w:t xml:space="preserve"> </w:t>
      </w:r>
      <w:r>
        <w:rPr>
          <w:sz w:val="24"/>
        </w:rPr>
        <w:t>then service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deemed</w:t>
      </w:r>
      <w:r>
        <w:rPr>
          <w:spacing w:val="-1"/>
          <w:sz w:val="24"/>
        </w:rPr>
        <w:t xml:space="preserve"> </w:t>
      </w:r>
      <w:r>
        <w:rPr>
          <w:sz w:val="24"/>
        </w:rPr>
        <w:t>completed.</w:t>
      </w:r>
    </w:p>
    <w:p w14:paraId="0F2D3971" w14:textId="77777777" w:rsidR="00BC42C2" w:rsidRDefault="00BC42C2">
      <w:pPr>
        <w:pStyle w:val="BodyText"/>
        <w:spacing w:before="6"/>
        <w:rPr>
          <w:sz w:val="25"/>
        </w:rPr>
      </w:pPr>
    </w:p>
    <w:p w14:paraId="550158CD" w14:textId="77777777" w:rsidR="00BC42C2" w:rsidRDefault="00230199">
      <w:pPr>
        <w:pStyle w:val="ListParagraph"/>
        <w:numPr>
          <w:ilvl w:val="0"/>
          <w:numId w:val="3"/>
        </w:numPr>
        <w:tabs>
          <w:tab w:val="left" w:pos="1560"/>
        </w:tabs>
        <w:ind w:left="119" w:firstLine="720"/>
        <w:jc w:val="both"/>
        <w:rPr>
          <w:sz w:val="24"/>
        </w:rPr>
      </w:pPr>
      <w:r>
        <w:rPr>
          <w:sz w:val="24"/>
          <w:u w:val="single"/>
        </w:rPr>
        <w:t>Permit Required</w:t>
      </w:r>
      <w:r>
        <w:rPr>
          <w:rFonts w:ascii="Calibri" w:hAnsi="Calibri"/>
          <w:sz w:val="24"/>
        </w:rPr>
        <w:t xml:space="preserve">. </w:t>
      </w:r>
      <w:r>
        <w:rPr>
          <w:sz w:val="24"/>
        </w:rPr>
        <w:t>Unless otherwise specified here</w:t>
      </w:r>
      <w:r>
        <w:rPr>
          <w:sz w:val="24"/>
        </w:rPr>
        <w:t>in, a permit shall be required to</w:t>
      </w:r>
      <w:r>
        <w:rPr>
          <w:spacing w:val="1"/>
          <w:sz w:val="24"/>
        </w:rPr>
        <w:t xml:space="preserve"> </w:t>
      </w:r>
      <w:r>
        <w:rPr>
          <w:sz w:val="24"/>
        </w:rPr>
        <w:t>be obtained from the governing body. A permit constitutes permission to maintain, store, use or</w:t>
      </w:r>
      <w:r>
        <w:rPr>
          <w:spacing w:val="1"/>
          <w:sz w:val="24"/>
        </w:rPr>
        <w:t xml:space="preserve"> </w:t>
      </w:r>
      <w:r>
        <w:rPr>
          <w:sz w:val="24"/>
        </w:rPr>
        <w:t>handle materials, or to conduct processes which produce conditions hazardous to life or property,</w:t>
      </w:r>
      <w:r>
        <w:rPr>
          <w:spacing w:val="-57"/>
          <w:sz w:val="24"/>
        </w:rPr>
        <w:t xml:space="preserve"> </w:t>
      </w:r>
      <w:r>
        <w:rPr>
          <w:sz w:val="24"/>
        </w:rPr>
        <w:t>or to install equipment used</w:t>
      </w:r>
      <w:r>
        <w:rPr>
          <w:sz w:val="24"/>
        </w:rPr>
        <w:t xml:space="preserve"> in connection with such activities. Such permission shall not be</w:t>
      </w:r>
      <w:r>
        <w:rPr>
          <w:spacing w:val="1"/>
          <w:sz w:val="24"/>
        </w:rPr>
        <w:t xml:space="preserve"> </w:t>
      </w:r>
      <w:r>
        <w:rPr>
          <w:sz w:val="24"/>
        </w:rPr>
        <w:t>construed as authority to violate, cancel or set aside any of the provisions of this article. Such</w:t>
      </w:r>
      <w:r>
        <w:rPr>
          <w:spacing w:val="1"/>
          <w:sz w:val="24"/>
        </w:rPr>
        <w:t xml:space="preserve"> </w:t>
      </w:r>
      <w:r>
        <w:rPr>
          <w:sz w:val="24"/>
        </w:rPr>
        <w:t>permit shall not take the place of any license required by law. The following provisions sh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apply to permits: (i) a permit shall be obtained from the city fire chief prior to kindling a fire for</w:t>
      </w:r>
      <w:r>
        <w:rPr>
          <w:spacing w:val="1"/>
          <w:sz w:val="24"/>
        </w:rPr>
        <w:t xml:space="preserve"> </w:t>
      </w:r>
      <w:r>
        <w:rPr>
          <w:sz w:val="24"/>
        </w:rPr>
        <w:t>recognized silvicultural or range or wildlife management practices, prevention or control of</w:t>
      </w:r>
      <w:r>
        <w:rPr>
          <w:spacing w:val="1"/>
          <w:sz w:val="24"/>
        </w:rPr>
        <w:t xml:space="preserve"> </w:t>
      </w:r>
      <w:r>
        <w:rPr>
          <w:sz w:val="24"/>
        </w:rPr>
        <w:t>disease or pests, or a bonfire. Application for such approval shall only be presented by and</w:t>
      </w:r>
      <w:r>
        <w:rPr>
          <w:spacing w:val="1"/>
          <w:sz w:val="24"/>
        </w:rPr>
        <w:t xml:space="preserve"> </w:t>
      </w:r>
      <w:r>
        <w:rPr>
          <w:sz w:val="24"/>
        </w:rPr>
        <w:t>permits issued to the owner of the land upon which the fire is to be kindled. Application for</w:t>
      </w:r>
      <w:r>
        <w:rPr>
          <w:spacing w:val="1"/>
          <w:sz w:val="24"/>
        </w:rPr>
        <w:t xml:space="preserve"> </w:t>
      </w:r>
      <w:r>
        <w:rPr>
          <w:sz w:val="24"/>
        </w:rPr>
        <w:t>permits shall be made by the fire prevention division in such form an</w:t>
      </w:r>
      <w:r>
        <w:rPr>
          <w:sz w:val="24"/>
        </w:rPr>
        <w:t>d detail as prescribed by the</w:t>
      </w:r>
      <w:r>
        <w:rPr>
          <w:spacing w:val="-57"/>
          <w:sz w:val="24"/>
        </w:rPr>
        <w:t xml:space="preserve"> </w:t>
      </w:r>
      <w:r>
        <w:rPr>
          <w:sz w:val="24"/>
        </w:rPr>
        <w:t>fire prevention division; and (ii) a permit shall continue until revoked or for such a period of time</w:t>
      </w:r>
      <w:r>
        <w:rPr>
          <w:spacing w:val="-57"/>
          <w:sz w:val="24"/>
        </w:rPr>
        <w:t xml:space="preserve"> </w:t>
      </w:r>
      <w:r>
        <w:rPr>
          <w:sz w:val="24"/>
        </w:rPr>
        <w:t>as designated therein at the time of issuance or as may be specified by this article, as it may be</w:t>
      </w:r>
      <w:r>
        <w:rPr>
          <w:spacing w:val="1"/>
          <w:sz w:val="24"/>
        </w:rPr>
        <w:t xml:space="preserve"> </w:t>
      </w:r>
      <w:r>
        <w:rPr>
          <w:sz w:val="24"/>
        </w:rPr>
        <w:t>amended.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permits</w:t>
      </w:r>
      <w:r>
        <w:rPr>
          <w:spacing w:val="1"/>
          <w:sz w:val="24"/>
        </w:rPr>
        <w:t xml:space="preserve"> </w:t>
      </w:r>
      <w:r>
        <w:rPr>
          <w:sz w:val="24"/>
        </w:rPr>
        <w:t>shal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1"/>
          <w:sz w:val="24"/>
        </w:rPr>
        <w:t xml:space="preserve"> </w:t>
      </w:r>
      <w:r>
        <w:rPr>
          <w:sz w:val="24"/>
        </w:rPr>
        <w:t>the person</w:t>
      </w:r>
      <w:r>
        <w:rPr>
          <w:spacing w:val="1"/>
          <w:sz w:val="24"/>
        </w:rPr>
        <w:t xml:space="preserve"> </w:t>
      </w:r>
      <w:r>
        <w:rPr>
          <w:sz w:val="24"/>
        </w:rPr>
        <w:t>seeking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permit</w:t>
      </w:r>
      <w:r>
        <w:rPr>
          <w:spacing w:val="60"/>
          <w:sz w:val="24"/>
        </w:rPr>
        <w:t xml:space="preserve"> </w:t>
      </w:r>
      <w:r>
        <w:rPr>
          <w:sz w:val="24"/>
        </w:rPr>
        <w:t>notify</w:t>
      </w:r>
      <w:r>
        <w:rPr>
          <w:spacing w:val="60"/>
          <w:sz w:val="24"/>
        </w:rPr>
        <w:t xml:space="preserve"> </w:t>
      </w:r>
      <w:r>
        <w:rPr>
          <w:sz w:val="24"/>
        </w:rPr>
        <w:t>the Lincoln</w:t>
      </w:r>
      <w:r>
        <w:rPr>
          <w:spacing w:val="1"/>
          <w:sz w:val="24"/>
        </w:rPr>
        <w:t xml:space="preserve"> </w:t>
      </w:r>
      <w:r>
        <w:rPr>
          <w:sz w:val="24"/>
        </w:rPr>
        <w:t>County Sheriff’s Office before proceeding with such permitted burning. Permits shall not be</w:t>
      </w:r>
      <w:r>
        <w:rPr>
          <w:spacing w:val="1"/>
          <w:sz w:val="24"/>
        </w:rPr>
        <w:t xml:space="preserve"> </w:t>
      </w:r>
      <w:r>
        <w:rPr>
          <w:sz w:val="24"/>
        </w:rPr>
        <w:t>transferable.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change in</w:t>
      </w:r>
      <w:r>
        <w:rPr>
          <w:spacing w:val="-1"/>
          <w:sz w:val="24"/>
        </w:rPr>
        <w:t xml:space="preserve"> </w:t>
      </w:r>
      <w:r>
        <w:rPr>
          <w:sz w:val="24"/>
        </w:rPr>
        <w:t>use,</w:t>
      </w:r>
      <w:r>
        <w:rPr>
          <w:spacing w:val="-1"/>
          <w:sz w:val="24"/>
        </w:rPr>
        <w:t xml:space="preserve"> </w:t>
      </w:r>
      <w:r>
        <w:rPr>
          <w:sz w:val="24"/>
        </w:rPr>
        <w:t>occupancy,</w:t>
      </w:r>
      <w:r>
        <w:rPr>
          <w:spacing w:val="-1"/>
          <w:sz w:val="24"/>
        </w:rPr>
        <w:t xml:space="preserve"> </w:t>
      </w:r>
      <w:r>
        <w:rPr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ownership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permit.</w:t>
      </w:r>
    </w:p>
    <w:p w14:paraId="2FB88585" w14:textId="77777777" w:rsidR="00BC42C2" w:rsidRDefault="00BC42C2">
      <w:pPr>
        <w:pStyle w:val="BodyText"/>
        <w:spacing w:before="11"/>
        <w:rPr>
          <w:sz w:val="23"/>
        </w:rPr>
      </w:pPr>
    </w:p>
    <w:p w14:paraId="54E6F903" w14:textId="77777777" w:rsidR="00BC42C2" w:rsidRDefault="00230199">
      <w:pPr>
        <w:pStyle w:val="ListParagraph"/>
        <w:numPr>
          <w:ilvl w:val="0"/>
          <w:numId w:val="3"/>
        </w:numPr>
        <w:tabs>
          <w:tab w:val="left" w:pos="1560"/>
        </w:tabs>
        <w:ind w:firstLine="720"/>
        <w:jc w:val="both"/>
        <w:rPr>
          <w:sz w:val="24"/>
        </w:rPr>
      </w:pPr>
      <w:r>
        <w:rPr>
          <w:sz w:val="24"/>
          <w:u w:val="single"/>
        </w:rPr>
        <w:t>Com</w:t>
      </w:r>
      <w:r>
        <w:rPr>
          <w:sz w:val="24"/>
          <w:u w:val="single"/>
        </w:rPr>
        <w:t>pliance with State Regulations</w:t>
      </w:r>
      <w:r>
        <w:rPr>
          <w:sz w:val="24"/>
        </w:rPr>
        <w:t>. Open burning shall only be permitted with</w:t>
      </w:r>
      <w:r>
        <w:rPr>
          <w:spacing w:val="1"/>
          <w:sz w:val="24"/>
        </w:rPr>
        <w:t xml:space="preserve"> </w:t>
      </w:r>
      <w:r>
        <w:rPr>
          <w:sz w:val="24"/>
        </w:rPr>
        <w:t>prior approval from the state or local air and water quality management authority, provided that</w:t>
      </w:r>
      <w:r>
        <w:rPr>
          <w:spacing w:val="1"/>
          <w:sz w:val="24"/>
        </w:rPr>
        <w:t xml:space="preserve"> </w:t>
      </w:r>
      <w:r>
        <w:rPr>
          <w:sz w:val="24"/>
        </w:rPr>
        <w:t>all conditions specified in the authorization are followed. Open burning shall be con</w:t>
      </w:r>
      <w:r>
        <w:rPr>
          <w:sz w:val="24"/>
        </w:rPr>
        <w:t>ducted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promulgated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amended, including but not limited to K.A.R. 28-19-645 through K.A.R. 28-19-648. Nothing</w:t>
      </w:r>
      <w:r>
        <w:rPr>
          <w:spacing w:val="1"/>
          <w:sz w:val="24"/>
        </w:rPr>
        <w:t xml:space="preserve"> </w:t>
      </w:r>
      <w:r>
        <w:rPr>
          <w:sz w:val="24"/>
        </w:rPr>
        <w:t>herein shall require that the city verify the existence of the requisite permits, licenses, and site</w:t>
      </w:r>
      <w:r>
        <w:rPr>
          <w:spacing w:val="1"/>
          <w:sz w:val="24"/>
        </w:rPr>
        <w:t xml:space="preserve"> </w:t>
      </w:r>
      <w:r>
        <w:rPr>
          <w:sz w:val="24"/>
        </w:rPr>
        <w:t>visits,</w:t>
      </w:r>
      <w:r>
        <w:rPr>
          <w:spacing w:val="-1"/>
          <w:sz w:val="24"/>
        </w:rPr>
        <w:t xml:space="preserve"> </w:t>
      </w:r>
      <w:r>
        <w:rPr>
          <w:sz w:val="24"/>
        </w:rPr>
        <w:t>mandated by other</w:t>
      </w:r>
      <w:r>
        <w:rPr>
          <w:spacing w:val="-1"/>
          <w:sz w:val="24"/>
        </w:rPr>
        <w:t xml:space="preserve"> </w:t>
      </w:r>
      <w:r>
        <w:rPr>
          <w:sz w:val="24"/>
        </w:rPr>
        <w:t>agencies.</w:t>
      </w:r>
    </w:p>
    <w:p w14:paraId="3BEBBCAF" w14:textId="77777777" w:rsidR="00BC42C2" w:rsidRDefault="00BC42C2">
      <w:pPr>
        <w:jc w:val="both"/>
        <w:rPr>
          <w:sz w:val="24"/>
        </w:rPr>
        <w:sectPr w:rsidR="00BC42C2">
          <w:pgSz w:w="12240" w:h="15840"/>
          <w:pgMar w:top="1360" w:right="1320" w:bottom="280" w:left="1320" w:header="720" w:footer="720" w:gutter="0"/>
          <w:cols w:space="720"/>
        </w:sectPr>
      </w:pPr>
    </w:p>
    <w:p w14:paraId="5DB2622F" w14:textId="77777777" w:rsidR="00BC42C2" w:rsidRDefault="00BC42C2">
      <w:pPr>
        <w:pStyle w:val="BodyText"/>
        <w:spacing w:before="10"/>
        <w:rPr>
          <w:sz w:val="10"/>
        </w:rPr>
      </w:pPr>
    </w:p>
    <w:p w14:paraId="1F6D9266" w14:textId="77777777" w:rsidR="00BC42C2" w:rsidRDefault="00230199">
      <w:pPr>
        <w:pStyle w:val="ListParagraph"/>
        <w:numPr>
          <w:ilvl w:val="0"/>
          <w:numId w:val="3"/>
        </w:numPr>
        <w:tabs>
          <w:tab w:val="left" w:pos="1560"/>
        </w:tabs>
        <w:spacing w:before="90"/>
        <w:ind w:left="119" w:right="115" w:firstLine="720"/>
        <w:jc w:val="both"/>
        <w:rPr>
          <w:sz w:val="24"/>
        </w:rPr>
      </w:pPr>
      <w:r>
        <w:rPr>
          <w:sz w:val="24"/>
          <w:u w:val="single"/>
        </w:rPr>
        <w:t>Prohibited Open Bur</w:t>
      </w:r>
      <w:r>
        <w:rPr>
          <w:sz w:val="24"/>
          <w:u w:val="single"/>
        </w:rPr>
        <w:t>ning</w:t>
      </w:r>
      <w:r>
        <w:rPr>
          <w:sz w:val="24"/>
        </w:rPr>
        <w:t>. Open burning that is offensive or objectionable due to</w:t>
      </w:r>
      <w:r>
        <w:rPr>
          <w:spacing w:val="1"/>
          <w:sz w:val="24"/>
        </w:rPr>
        <w:t xml:space="preserve"> </w:t>
      </w:r>
      <w:r>
        <w:rPr>
          <w:sz w:val="24"/>
        </w:rPr>
        <w:t>smoke or odor emissions when atmospheric conditions or local circumstances make such fires</w:t>
      </w:r>
      <w:r>
        <w:rPr>
          <w:spacing w:val="1"/>
          <w:sz w:val="24"/>
        </w:rPr>
        <w:t xml:space="preserve"> </w:t>
      </w:r>
      <w:r>
        <w:rPr>
          <w:sz w:val="24"/>
        </w:rPr>
        <w:t>hazardous shall be prohibited. No person shall kindle or maintain any rubbish, trash, grass, or</w:t>
      </w:r>
      <w:r>
        <w:rPr>
          <w:spacing w:val="1"/>
          <w:sz w:val="24"/>
        </w:rPr>
        <w:t xml:space="preserve"> </w:t>
      </w:r>
      <w:r>
        <w:rPr>
          <w:sz w:val="24"/>
        </w:rPr>
        <w:t>other fi</w:t>
      </w:r>
      <w:r>
        <w:rPr>
          <w:sz w:val="24"/>
        </w:rPr>
        <w:t>re on public or private property, unless such person has obtained a permit as otherwise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fire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official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authorized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extinguishment</w:t>
      </w:r>
      <w:r>
        <w:rPr>
          <w:spacing w:val="34"/>
          <w:sz w:val="24"/>
        </w:rPr>
        <w:t xml:space="preserve"> </w:t>
      </w:r>
      <w:r>
        <w:rPr>
          <w:sz w:val="24"/>
        </w:rPr>
        <w:t>by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permit</w:t>
      </w:r>
      <w:r>
        <w:rPr>
          <w:spacing w:val="35"/>
          <w:sz w:val="24"/>
        </w:rPr>
        <w:t xml:space="preserve"> </w:t>
      </w:r>
      <w:r>
        <w:rPr>
          <w:sz w:val="24"/>
        </w:rPr>
        <w:t>holder</w:t>
      </w:r>
      <w:r>
        <w:rPr>
          <w:spacing w:val="33"/>
          <w:sz w:val="24"/>
        </w:rPr>
        <w:t xml:space="preserve"> </w:t>
      </w:r>
      <w:r>
        <w:rPr>
          <w:sz w:val="24"/>
        </w:rPr>
        <w:t>or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fire</w:t>
      </w:r>
      <w:r>
        <w:rPr>
          <w:spacing w:val="36"/>
          <w:sz w:val="24"/>
        </w:rPr>
        <w:t xml:space="preserve"> </w:t>
      </w:r>
      <w:r>
        <w:rPr>
          <w:sz w:val="24"/>
        </w:rPr>
        <w:t>department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open</w:t>
      </w:r>
      <w:r>
        <w:rPr>
          <w:spacing w:val="34"/>
          <w:sz w:val="24"/>
        </w:rPr>
        <w:t xml:space="preserve"> </w:t>
      </w:r>
      <w:r>
        <w:rPr>
          <w:sz w:val="24"/>
        </w:rPr>
        <w:t>burning</w:t>
      </w:r>
      <w:r>
        <w:rPr>
          <w:spacing w:val="35"/>
          <w:sz w:val="24"/>
        </w:rPr>
        <w:t xml:space="preserve"> </w:t>
      </w:r>
      <w:r>
        <w:rPr>
          <w:sz w:val="24"/>
        </w:rPr>
        <w:t>which</w:t>
      </w:r>
      <w:r>
        <w:rPr>
          <w:spacing w:val="34"/>
          <w:sz w:val="24"/>
        </w:rPr>
        <w:t xml:space="preserve"> </w:t>
      </w:r>
      <w:r>
        <w:rPr>
          <w:sz w:val="24"/>
        </w:rPr>
        <w:t>creates</w:t>
      </w:r>
      <w:r>
        <w:rPr>
          <w:spacing w:val="35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adds to a hazardous or objectionable situation. The location for open burning shall not be less</w:t>
      </w:r>
      <w:r>
        <w:rPr>
          <w:spacing w:val="1"/>
          <w:sz w:val="24"/>
        </w:rPr>
        <w:t xml:space="preserve"> </w:t>
      </w:r>
      <w:r>
        <w:rPr>
          <w:sz w:val="24"/>
        </w:rPr>
        <w:t>than five hundred (500) feet from any structure, and provisions shall be made to prevent the fire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spreading to within</w:t>
      </w:r>
      <w:r>
        <w:rPr>
          <w:spacing w:val="2"/>
          <w:sz w:val="24"/>
        </w:rPr>
        <w:t xml:space="preserve"> </w:t>
      </w:r>
      <w:r>
        <w:rPr>
          <w:sz w:val="24"/>
        </w:rPr>
        <w:t>five</w:t>
      </w:r>
      <w:r>
        <w:rPr>
          <w:spacing w:val="-1"/>
          <w:sz w:val="24"/>
        </w:rPr>
        <w:t xml:space="preserve"> </w:t>
      </w:r>
      <w:r>
        <w:rPr>
          <w:sz w:val="24"/>
        </w:rPr>
        <w:t>hundred</w:t>
      </w:r>
      <w:r>
        <w:rPr>
          <w:sz w:val="24"/>
        </w:rPr>
        <w:t xml:space="preserve"> (500)</w:t>
      </w:r>
      <w:r>
        <w:rPr>
          <w:spacing w:val="-2"/>
          <w:sz w:val="24"/>
        </w:rPr>
        <w:t xml:space="preserve"> </w:t>
      </w:r>
      <w:r>
        <w:rPr>
          <w:sz w:val="24"/>
        </w:rPr>
        <w:t>feet of</w:t>
      </w:r>
      <w:r>
        <w:rPr>
          <w:spacing w:val="-1"/>
          <w:sz w:val="24"/>
        </w:rPr>
        <w:t xml:space="preserve"> </w:t>
      </w:r>
      <w:r>
        <w:rPr>
          <w:sz w:val="24"/>
        </w:rPr>
        <w:t>any structure.</w:t>
      </w:r>
    </w:p>
    <w:p w14:paraId="4996070E" w14:textId="77777777" w:rsidR="00BC42C2" w:rsidRDefault="00BC42C2">
      <w:pPr>
        <w:pStyle w:val="BodyText"/>
      </w:pPr>
    </w:p>
    <w:p w14:paraId="1B99802D" w14:textId="77777777" w:rsidR="00BC42C2" w:rsidRDefault="00230199">
      <w:pPr>
        <w:pStyle w:val="ListParagraph"/>
        <w:numPr>
          <w:ilvl w:val="0"/>
          <w:numId w:val="3"/>
        </w:numPr>
        <w:tabs>
          <w:tab w:val="left" w:pos="1560"/>
        </w:tabs>
        <w:ind w:left="119" w:firstLine="720"/>
        <w:jc w:val="both"/>
        <w:rPr>
          <w:sz w:val="24"/>
        </w:rPr>
      </w:pPr>
      <w:r>
        <w:rPr>
          <w:sz w:val="24"/>
          <w:u w:val="single"/>
        </w:rPr>
        <w:t>Bonfires</w:t>
      </w:r>
      <w:r>
        <w:rPr>
          <w:sz w:val="24"/>
        </w:rPr>
        <w:t>. A bonfire shall not be conducted within three hundred (300) feet of a</w:t>
      </w:r>
      <w:r>
        <w:rPr>
          <w:spacing w:val="1"/>
          <w:sz w:val="24"/>
        </w:rPr>
        <w:t xml:space="preserve"> </w:t>
      </w:r>
      <w:r>
        <w:rPr>
          <w:sz w:val="24"/>
        </w:rPr>
        <w:t>structure or combustible material and a pile no higher than eight (8) feet and a width of no more</w:t>
      </w:r>
      <w:r>
        <w:rPr>
          <w:spacing w:val="1"/>
          <w:sz w:val="24"/>
        </w:rPr>
        <w:t xml:space="preserve"> </w:t>
      </w:r>
      <w:r>
        <w:rPr>
          <w:sz w:val="24"/>
        </w:rPr>
        <w:t>than twelve (12) feet. Conditions which could c</w:t>
      </w:r>
      <w:r>
        <w:rPr>
          <w:sz w:val="24"/>
        </w:rPr>
        <w:t>ause a fire to spread within three hundred (300)</w:t>
      </w:r>
      <w:r>
        <w:rPr>
          <w:spacing w:val="1"/>
          <w:sz w:val="24"/>
        </w:rPr>
        <w:t xml:space="preserve"> </w:t>
      </w:r>
      <w:r>
        <w:rPr>
          <w:sz w:val="24"/>
        </w:rPr>
        <w:t>feet of a structure shall be eliminated prior to ignition. Notwithstanding this provision, bonfires</w:t>
      </w:r>
      <w:r>
        <w:rPr>
          <w:spacing w:val="1"/>
          <w:sz w:val="24"/>
        </w:rPr>
        <w:t xml:space="preserve"> </w:t>
      </w:r>
      <w:r>
        <w:rPr>
          <w:sz w:val="24"/>
        </w:rPr>
        <w:t>may still be subject to enforcement of other city code provisions such as but not limited to the</w:t>
      </w:r>
      <w:r>
        <w:rPr>
          <w:spacing w:val="1"/>
          <w:sz w:val="24"/>
        </w:rPr>
        <w:t xml:space="preserve"> </w:t>
      </w:r>
      <w:r>
        <w:rPr>
          <w:sz w:val="24"/>
        </w:rPr>
        <w:t>nuisance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ode.</w:t>
      </w:r>
    </w:p>
    <w:p w14:paraId="6AD6FAE3" w14:textId="77777777" w:rsidR="00BC42C2" w:rsidRDefault="00BC42C2">
      <w:pPr>
        <w:pStyle w:val="BodyText"/>
      </w:pPr>
    </w:p>
    <w:p w14:paraId="5463CDAD" w14:textId="77777777" w:rsidR="00BC42C2" w:rsidRDefault="00230199">
      <w:pPr>
        <w:pStyle w:val="ListParagraph"/>
        <w:numPr>
          <w:ilvl w:val="0"/>
          <w:numId w:val="3"/>
        </w:numPr>
        <w:tabs>
          <w:tab w:val="left" w:pos="1560"/>
        </w:tabs>
        <w:ind w:left="1560" w:right="0"/>
        <w:jc w:val="both"/>
        <w:rPr>
          <w:sz w:val="24"/>
        </w:rPr>
      </w:pPr>
      <w:r>
        <w:rPr>
          <w:sz w:val="24"/>
          <w:u w:val="single"/>
        </w:rPr>
        <w:t>Recreational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Fires</w:t>
      </w:r>
      <w:r>
        <w:rPr>
          <w:sz w:val="24"/>
        </w:rPr>
        <w:t>.</w:t>
      </w:r>
      <w:r>
        <w:rPr>
          <w:spacing w:val="31"/>
          <w:sz w:val="24"/>
        </w:rPr>
        <w:t xml:space="preserve"> </w:t>
      </w:r>
      <w:r>
        <w:rPr>
          <w:sz w:val="24"/>
        </w:rPr>
        <w:t>Recreational</w:t>
      </w:r>
      <w:r>
        <w:rPr>
          <w:spacing w:val="32"/>
          <w:sz w:val="24"/>
        </w:rPr>
        <w:t xml:space="preserve"> </w:t>
      </w:r>
      <w:r>
        <w:rPr>
          <w:sz w:val="24"/>
        </w:rPr>
        <w:t>fires</w:t>
      </w:r>
      <w:r>
        <w:rPr>
          <w:spacing w:val="31"/>
          <w:sz w:val="24"/>
        </w:rPr>
        <w:t xml:space="preserve"> </w:t>
      </w:r>
      <w:r>
        <w:rPr>
          <w:sz w:val="24"/>
        </w:rPr>
        <w:t>shall</w:t>
      </w:r>
      <w:r>
        <w:rPr>
          <w:spacing w:val="31"/>
          <w:sz w:val="24"/>
        </w:rPr>
        <w:t xml:space="preserve"> </w:t>
      </w:r>
      <w:r>
        <w:rPr>
          <w:sz w:val="24"/>
        </w:rPr>
        <w:t>not</w:t>
      </w:r>
      <w:r>
        <w:rPr>
          <w:spacing w:val="32"/>
          <w:sz w:val="24"/>
        </w:rPr>
        <w:t xml:space="preserve"> </w:t>
      </w:r>
      <w:r>
        <w:rPr>
          <w:sz w:val="24"/>
        </w:rPr>
        <w:t>be</w:t>
      </w:r>
      <w:r>
        <w:rPr>
          <w:spacing w:val="30"/>
          <w:sz w:val="24"/>
        </w:rPr>
        <w:t xml:space="preserve"> </w:t>
      </w:r>
      <w:r>
        <w:rPr>
          <w:sz w:val="24"/>
        </w:rPr>
        <w:t>conducted</w:t>
      </w:r>
      <w:r>
        <w:rPr>
          <w:spacing w:val="31"/>
          <w:sz w:val="24"/>
        </w:rPr>
        <w:t xml:space="preserve"> </w:t>
      </w:r>
      <w:r>
        <w:rPr>
          <w:sz w:val="24"/>
        </w:rPr>
        <w:t>within</w:t>
      </w:r>
      <w:r>
        <w:rPr>
          <w:spacing w:val="30"/>
          <w:sz w:val="24"/>
        </w:rPr>
        <w:t xml:space="preserve"> </w:t>
      </w:r>
      <w:r>
        <w:rPr>
          <w:sz w:val="24"/>
        </w:rPr>
        <w:t>twenty-five</w:t>
      </w:r>
    </w:p>
    <w:p w14:paraId="13D63F64" w14:textId="77777777" w:rsidR="00BC42C2" w:rsidRDefault="00230199">
      <w:pPr>
        <w:pStyle w:val="ListParagraph"/>
        <w:numPr>
          <w:ilvl w:val="0"/>
          <w:numId w:val="2"/>
        </w:numPr>
        <w:tabs>
          <w:tab w:val="left" w:pos="639"/>
        </w:tabs>
        <w:ind w:right="118" w:firstLine="0"/>
        <w:jc w:val="both"/>
        <w:rPr>
          <w:sz w:val="24"/>
        </w:rPr>
      </w:pPr>
      <w:r>
        <w:rPr>
          <w:sz w:val="24"/>
        </w:rPr>
        <w:t>feet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structure  or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combustible</w:t>
      </w:r>
      <w:r>
        <w:rPr>
          <w:spacing w:val="57"/>
          <w:sz w:val="24"/>
        </w:rPr>
        <w:t xml:space="preserve"> </w:t>
      </w:r>
      <w:r>
        <w:rPr>
          <w:sz w:val="24"/>
        </w:rPr>
        <w:t>material</w:t>
      </w:r>
      <w:r>
        <w:rPr>
          <w:spacing w:val="59"/>
          <w:sz w:val="24"/>
        </w:rPr>
        <w:t xml:space="preserve"> </w:t>
      </w:r>
      <w:r>
        <w:rPr>
          <w:sz w:val="24"/>
        </w:rPr>
        <w:t>unless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fire</w:t>
      </w:r>
      <w:r>
        <w:rPr>
          <w:spacing w:val="58"/>
          <w:sz w:val="24"/>
        </w:rPr>
        <w:t xml:space="preserve"> </w:t>
      </w:r>
      <w:r>
        <w:rPr>
          <w:sz w:val="24"/>
        </w:rPr>
        <w:t>is</w:t>
      </w:r>
      <w:r>
        <w:rPr>
          <w:spacing w:val="58"/>
          <w:sz w:val="24"/>
        </w:rPr>
        <w:t xml:space="preserve"> </w:t>
      </w:r>
      <w:r>
        <w:rPr>
          <w:sz w:val="24"/>
        </w:rPr>
        <w:t>contained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container</w:t>
      </w:r>
      <w:r>
        <w:rPr>
          <w:spacing w:val="-58"/>
          <w:sz w:val="24"/>
        </w:rPr>
        <w:t xml:space="preserve"> </w:t>
      </w:r>
      <w:r>
        <w:rPr>
          <w:sz w:val="24"/>
        </w:rPr>
        <w:t>approved</w:t>
      </w:r>
      <w:r>
        <w:rPr>
          <w:spacing w:val="42"/>
          <w:sz w:val="24"/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chief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fire</w:t>
      </w:r>
      <w:r>
        <w:rPr>
          <w:spacing w:val="42"/>
          <w:sz w:val="24"/>
        </w:rPr>
        <w:t xml:space="preserve"> </w:t>
      </w:r>
      <w:r>
        <w:rPr>
          <w:sz w:val="24"/>
        </w:rPr>
        <w:t>department.</w:t>
      </w:r>
      <w:r>
        <w:rPr>
          <w:spacing w:val="39"/>
          <w:sz w:val="24"/>
        </w:rPr>
        <w:t xml:space="preserve"> </w:t>
      </w:r>
      <w:r>
        <w:rPr>
          <w:sz w:val="24"/>
        </w:rPr>
        <w:t>Conditions</w:t>
      </w:r>
      <w:r>
        <w:rPr>
          <w:spacing w:val="41"/>
          <w:sz w:val="24"/>
        </w:rPr>
        <w:t xml:space="preserve"> </w:t>
      </w:r>
      <w:r>
        <w:rPr>
          <w:sz w:val="24"/>
        </w:rPr>
        <w:t>which</w:t>
      </w:r>
      <w:r>
        <w:rPr>
          <w:spacing w:val="40"/>
          <w:sz w:val="24"/>
        </w:rPr>
        <w:t xml:space="preserve"> </w:t>
      </w:r>
      <w:r>
        <w:rPr>
          <w:sz w:val="24"/>
        </w:rPr>
        <w:t>could</w:t>
      </w:r>
      <w:r>
        <w:rPr>
          <w:spacing w:val="42"/>
          <w:sz w:val="24"/>
        </w:rPr>
        <w:t xml:space="preserve"> </w:t>
      </w:r>
      <w:r>
        <w:rPr>
          <w:sz w:val="24"/>
        </w:rPr>
        <w:t>cause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fire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spread</w:t>
      </w:r>
      <w:r>
        <w:rPr>
          <w:spacing w:val="-58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twenty-five</w:t>
      </w:r>
      <w:r>
        <w:rPr>
          <w:spacing w:val="-1"/>
          <w:sz w:val="24"/>
        </w:rPr>
        <w:t xml:space="preserve"> </w:t>
      </w:r>
      <w:r>
        <w:rPr>
          <w:sz w:val="24"/>
        </w:rPr>
        <w:t>(25)</w:t>
      </w:r>
      <w:r>
        <w:rPr>
          <w:spacing w:val="-2"/>
          <w:sz w:val="24"/>
        </w:rPr>
        <w:t xml:space="preserve"> </w:t>
      </w:r>
      <w:r>
        <w:rPr>
          <w:sz w:val="24"/>
        </w:rPr>
        <w:t>feet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eliminated prior</w:t>
      </w:r>
      <w:r>
        <w:rPr>
          <w:spacing w:val="-2"/>
          <w:sz w:val="24"/>
        </w:rPr>
        <w:t xml:space="preserve"> </w:t>
      </w:r>
      <w:r>
        <w:rPr>
          <w:sz w:val="24"/>
        </w:rPr>
        <w:t>to ignition.</w:t>
      </w:r>
    </w:p>
    <w:p w14:paraId="1D4A9521" w14:textId="77777777" w:rsidR="00BC42C2" w:rsidRDefault="00BC42C2">
      <w:pPr>
        <w:pStyle w:val="BodyText"/>
      </w:pPr>
    </w:p>
    <w:p w14:paraId="5147D67F" w14:textId="77777777" w:rsidR="00BC42C2" w:rsidRDefault="00230199">
      <w:pPr>
        <w:pStyle w:val="ListParagraph"/>
        <w:numPr>
          <w:ilvl w:val="1"/>
          <w:numId w:val="2"/>
        </w:numPr>
        <w:tabs>
          <w:tab w:val="left" w:pos="1560"/>
        </w:tabs>
        <w:ind w:left="119" w:right="115" w:firstLine="720"/>
        <w:jc w:val="both"/>
        <w:rPr>
          <w:sz w:val="24"/>
        </w:rPr>
      </w:pPr>
      <w:r>
        <w:rPr>
          <w:sz w:val="24"/>
          <w:u w:val="single"/>
        </w:rPr>
        <w:t>Attendance</w:t>
      </w:r>
      <w:r>
        <w:rPr>
          <w:sz w:val="24"/>
        </w:rPr>
        <w:t>. Any open burning, as herein specified, including but not limited to</w:t>
      </w:r>
      <w:r>
        <w:rPr>
          <w:spacing w:val="1"/>
          <w:sz w:val="24"/>
        </w:rPr>
        <w:t xml:space="preserve"> </w:t>
      </w:r>
      <w:r>
        <w:rPr>
          <w:sz w:val="24"/>
        </w:rPr>
        <w:t>bonfires and recreational fires, shall be constantly attended until the fire is extinguished. A</w:t>
      </w:r>
      <w:r>
        <w:rPr>
          <w:spacing w:val="1"/>
          <w:sz w:val="24"/>
        </w:rPr>
        <w:t xml:space="preserve"> </w:t>
      </w:r>
      <w:r>
        <w:rPr>
          <w:sz w:val="24"/>
        </w:rPr>
        <w:t>minimum of one (1) portable fire extinguisher, with a minimum 4-A rating, or other approved</w:t>
      </w:r>
      <w:r>
        <w:rPr>
          <w:spacing w:val="1"/>
          <w:sz w:val="24"/>
        </w:rPr>
        <w:t xml:space="preserve"> </w:t>
      </w:r>
      <w:r>
        <w:rPr>
          <w:sz w:val="24"/>
        </w:rPr>
        <w:t>on-site fire-extinguishing equipment, such as dirt, sand, water barr</w:t>
      </w:r>
      <w:r>
        <w:rPr>
          <w:sz w:val="24"/>
        </w:rPr>
        <w:t>el, garden hose or water truck,</w:t>
      </w:r>
      <w:r>
        <w:rPr>
          <w:spacing w:val="1"/>
          <w:sz w:val="24"/>
        </w:rPr>
        <w:t xml:space="preserve"> </w:t>
      </w:r>
      <w:r>
        <w:rPr>
          <w:sz w:val="24"/>
        </w:rPr>
        <w:t>shall be available for immediate utilization. The fire code official is authorized to require greater</w:t>
      </w:r>
      <w:r>
        <w:rPr>
          <w:spacing w:val="1"/>
          <w:sz w:val="24"/>
        </w:rPr>
        <w:t xml:space="preserve"> </w:t>
      </w:r>
      <w:r>
        <w:rPr>
          <w:sz w:val="24"/>
        </w:rPr>
        <w:t>precautions when deemed necessary by the fire code official in his or her discretion, under</w:t>
      </w:r>
      <w:r>
        <w:rPr>
          <w:spacing w:val="1"/>
          <w:sz w:val="24"/>
        </w:rPr>
        <w:t xml:space="preserve"> </w:t>
      </w:r>
      <w:r>
        <w:rPr>
          <w:sz w:val="24"/>
        </w:rPr>
        <w:t>existing or anticipated circum</w:t>
      </w:r>
      <w:r>
        <w:rPr>
          <w:sz w:val="24"/>
        </w:rPr>
        <w:t>stances, and such additional precautions shall be addressed prior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issuance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permit.</w:t>
      </w:r>
    </w:p>
    <w:p w14:paraId="4BFCB93A" w14:textId="77777777" w:rsidR="00BC42C2" w:rsidRDefault="00BC42C2">
      <w:pPr>
        <w:pStyle w:val="BodyText"/>
      </w:pPr>
    </w:p>
    <w:p w14:paraId="395ABFE9" w14:textId="77777777" w:rsidR="00BC42C2" w:rsidRDefault="00230199">
      <w:pPr>
        <w:pStyle w:val="BodyText"/>
        <w:spacing w:before="1"/>
        <w:ind w:left="120" w:right="118" w:firstLine="720"/>
        <w:jc w:val="both"/>
      </w:pPr>
      <w:r>
        <w:t>(j)</w:t>
      </w:r>
      <w:r>
        <w:rPr>
          <w:spacing w:val="1"/>
        </w:rPr>
        <w:t xml:space="preserve"> </w:t>
      </w:r>
      <w:r>
        <w:rPr>
          <w:u w:val="single"/>
        </w:rPr>
        <w:t>Violations and Penalties</w:t>
      </w:r>
      <w:r>
        <w:t>. Any person violating any provision of this article, upon</w:t>
      </w:r>
      <w:r>
        <w:rPr>
          <w:spacing w:val="1"/>
        </w:rPr>
        <w:t xml:space="preserve"> </w:t>
      </w:r>
      <w:r>
        <w:t>conviction, shall be deemed guilty of a misdemeanor and sentenced as pr</w:t>
      </w:r>
      <w:r>
        <w:t>ovided for in the</w:t>
      </w:r>
      <w:r>
        <w:rPr>
          <w:spacing w:val="1"/>
        </w:rPr>
        <w:t xml:space="preserve"> </w:t>
      </w:r>
      <w:r>
        <w:t>Uniform Public Offense Code, as incorporated in Chapter XI, Article 1. A separate offense shall</w:t>
      </w:r>
      <w:r>
        <w:rPr>
          <w:spacing w:val="1"/>
        </w:rPr>
        <w:t xml:space="preserve"> </w:t>
      </w:r>
      <w:r>
        <w:t>be deemed</w:t>
      </w:r>
      <w:r>
        <w:rPr>
          <w:spacing w:val="60"/>
        </w:rPr>
        <w:t xml:space="preserve"> </w:t>
      </w:r>
      <w:r>
        <w:t>committed upon each day during or on which a violation occurs or continues to</w:t>
      </w:r>
      <w:r>
        <w:rPr>
          <w:spacing w:val="1"/>
        </w:rPr>
        <w:t xml:space="preserve"> </w:t>
      </w:r>
      <w:r>
        <w:t>occur. Unless otherwise specifically set forth herein,</w:t>
      </w:r>
      <w:r>
        <w:t xml:space="preserve"> allegation and evidence of culpable mental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 required</w:t>
      </w:r>
      <w:r>
        <w:rPr>
          <w:spacing w:val="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offense</w:t>
      </w:r>
      <w:r>
        <w:rPr>
          <w:spacing w:val="-1"/>
        </w:rPr>
        <w:t xml:space="preserve"> </w:t>
      </w:r>
      <w:r>
        <w:t>defined by this</w:t>
      </w:r>
      <w:r>
        <w:rPr>
          <w:spacing w:val="-1"/>
        </w:rPr>
        <w:t xml:space="preserve"> </w:t>
      </w:r>
      <w:r>
        <w:t>article.</w:t>
      </w:r>
    </w:p>
    <w:p w14:paraId="69811F50" w14:textId="77777777" w:rsidR="00BC42C2" w:rsidRDefault="00BC42C2">
      <w:pPr>
        <w:pStyle w:val="BodyText"/>
      </w:pPr>
    </w:p>
    <w:p w14:paraId="199B3FD1" w14:textId="77777777" w:rsidR="00BC42C2" w:rsidRDefault="00230199">
      <w:pPr>
        <w:pStyle w:val="BodyText"/>
        <w:tabs>
          <w:tab w:val="left" w:pos="1684"/>
        </w:tabs>
        <w:ind w:left="120" w:right="112"/>
      </w:pPr>
      <w:r>
        <w:rPr>
          <w:b/>
          <w:u w:val="single"/>
        </w:rPr>
        <w:t>SECTION</w:t>
      </w:r>
      <w:r>
        <w:rPr>
          <w:b/>
          <w:spacing w:val="39"/>
          <w:u w:val="single"/>
        </w:rPr>
        <w:t xml:space="preserve"> </w:t>
      </w:r>
      <w:r>
        <w:rPr>
          <w:b/>
          <w:u w:val="single"/>
        </w:rPr>
        <w:t>3</w:t>
      </w:r>
      <w:r>
        <w:t>.</w:t>
      </w:r>
      <w:r>
        <w:tab/>
        <w:t>This</w:t>
      </w:r>
      <w:r>
        <w:rPr>
          <w:spacing w:val="23"/>
        </w:rPr>
        <w:t xml:space="preserve"> </w:t>
      </w:r>
      <w:r>
        <w:t>ordinance</w:t>
      </w:r>
      <w:r>
        <w:rPr>
          <w:spacing w:val="21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full</w:t>
      </w:r>
      <w:r>
        <w:rPr>
          <w:spacing w:val="23"/>
        </w:rPr>
        <w:t xml:space="preserve"> </w:t>
      </w:r>
      <w:r>
        <w:t>force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effect</w:t>
      </w:r>
      <w:r>
        <w:rPr>
          <w:spacing w:val="23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after</w:t>
      </w:r>
      <w:r>
        <w:rPr>
          <w:spacing w:val="22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adoption</w:t>
      </w:r>
      <w:r>
        <w:rPr>
          <w:spacing w:val="2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publication</w:t>
      </w:r>
      <w:r>
        <w:rPr>
          <w:spacing w:val="-7"/>
        </w:rPr>
        <w:t xml:space="preserve"> </w:t>
      </w:r>
      <w:r>
        <w:t>once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official</w:t>
      </w:r>
      <w:r>
        <w:rPr>
          <w:spacing w:val="-6"/>
        </w:rPr>
        <w:t xml:space="preserve"> </w:t>
      </w:r>
      <w:r>
        <w:t>city</w:t>
      </w:r>
      <w:r>
        <w:rPr>
          <w:spacing w:val="-10"/>
        </w:rPr>
        <w:t xml:space="preserve"> </w:t>
      </w:r>
      <w:r>
        <w:t>newspaper.</w:t>
      </w:r>
    </w:p>
    <w:p w14:paraId="73EC0326" w14:textId="77777777" w:rsidR="00BC42C2" w:rsidRDefault="00BC42C2">
      <w:pPr>
        <w:pStyle w:val="BodyText"/>
        <w:spacing w:before="5"/>
        <w:rPr>
          <w:sz w:val="25"/>
        </w:rPr>
      </w:pPr>
    </w:p>
    <w:p w14:paraId="4041BAEC" w14:textId="2B7B1B53" w:rsidR="00BC42C2" w:rsidRDefault="00230199">
      <w:pPr>
        <w:pStyle w:val="BodyText"/>
        <w:tabs>
          <w:tab w:val="left" w:pos="2063"/>
          <w:tab w:val="left" w:pos="4286"/>
        </w:tabs>
        <w:ind w:left="120" w:right="113"/>
      </w:pPr>
      <w:r>
        <w:t>INTRODUCED,</w:t>
      </w:r>
      <w:r>
        <w:rPr>
          <w:spacing w:val="9"/>
        </w:rPr>
        <w:t xml:space="preserve"> </w:t>
      </w:r>
      <w:r>
        <w:t>PASSED,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APPROVED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Lincoln</w:t>
      </w:r>
      <w:r>
        <w:rPr>
          <w:spacing w:val="8"/>
        </w:rPr>
        <w:t xml:space="preserve"> </w:t>
      </w:r>
      <w:r>
        <w:t>Center,</w:t>
      </w:r>
      <w:r>
        <w:rPr>
          <w:spacing w:val="-57"/>
        </w:rPr>
        <w:t xml:space="preserve"> </w:t>
      </w:r>
      <w:r>
        <w:t>Kansas,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 xml:space="preserve">this </w:t>
      </w:r>
      <w:r w:rsidRPr="00230199">
        <w:rPr>
          <w:u w:val="single"/>
        </w:rPr>
        <w:t>14</w:t>
      </w:r>
      <w:r w:rsidRPr="00230199">
        <w:rPr>
          <w:u w:val="single"/>
          <w:vertAlign w:val="superscript"/>
        </w:rPr>
        <w:t>th</w:t>
      </w:r>
      <w:r>
        <w:t xml:space="preserve"> </w:t>
      </w:r>
      <w:r w:rsidRPr="00230199">
        <w:t>day</w:t>
      </w:r>
      <w:r>
        <w:rPr>
          <w:spacing w:val="-11"/>
        </w:rPr>
        <w:t xml:space="preserve"> </w:t>
      </w:r>
      <w:r>
        <w:t xml:space="preserve">of </w:t>
      </w:r>
      <w:r w:rsidRPr="00230199">
        <w:rPr>
          <w:u w:val="single"/>
        </w:rPr>
        <w:t>March</w:t>
      </w:r>
      <w:r>
        <w:t>,</w:t>
      </w:r>
      <w:r>
        <w:rPr>
          <w:spacing w:val="-5"/>
        </w:rPr>
        <w:t xml:space="preserve"> </w:t>
      </w:r>
      <w:r>
        <w:t>2022.</w:t>
      </w:r>
    </w:p>
    <w:p w14:paraId="34ACBBCA" w14:textId="77777777" w:rsidR="00BC42C2" w:rsidRDefault="00BC42C2">
      <w:pPr>
        <w:sectPr w:rsidR="00BC42C2">
          <w:pgSz w:w="12240" w:h="15840"/>
          <w:pgMar w:top="1500" w:right="1320" w:bottom="280" w:left="1320" w:header="720" w:footer="720" w:gutter="0"/>
          <w:cols w:space="720"/>
        </w:sectPr>
      </w:pPr>
    </w:p>
    <w:p w14:paraId="61ACF5DE" w14:textId="77777777" w:rsidR="00BC42C2" w:rsidRDefault="00230199">
      <w:pPr>
        <w:pStyle w:val="BodyText"/>
        <w:spacing w:before="79"/>
        <w:ind w:left="5160"/>
      </w:pPr>
      <w:r>
        <w:lastRenderedPageBreak/>
        <w:t>APPROVED:</w:t>
      </w:r>
    </w:p>
    <w:p w14:paraId="43613C69" w14:textId="77777777" w:rsidR="00BC42C2" w:rsidRDefault="00BC42C2">
      <w:pPr>
        <w:pStyle w:val="BodyText"/>
      </w:pPr>
    </w:p>
    <w:p w14:paraId="26C438D1" w14:textId="6E4EC6B0" w:rsidR="00BC42C2" w:rsidRPr="00230199" w:rsidRDefault="00230199" w:rsidP="00230199">
      <w:pPr>
        <w:pStyle w:val="BodyText"/>
        <w:tabs>
          <w:tab w:val="left" w:pos="9009"/>
        </w:tabs>
        <w:ind w:left="5519" w:right="588" w:hanging="360"/>
        <w:rPr>
          <w:sz w:val="16"/>
          <w:u w:val="single"/>
        </w:rPr>
      </w:pPr>
      <w:r>
        <w:t>By:</w:t>
      </w:r>
      <w:r>
        <w:rPr>
          <w:u w:val="single"/>
        </w:rPr>
        <w:t xml:space="preserve">  /s/ Travis Schwerdtfager</w:t>
      </w:r>
    </w:p>
    <w:p w14:paraId="7E1DEE04" w14:textId="5C9F8CD0" w:rsidR="00230199" w:rsidRDefault="00230199" w:rsidP="00230199">
      <w:pPr>
        <w:pStyle w:val="BodyText"/>
        <w:ind w:left="2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Mayor</w:t>
      </w:r>
    </w:p>
    <w:p w14:paraId="50C46F4F" w14:textId="51E8A33C" w:rsidR="00BC42C2" w:rsidRDefault="00230199" w:rsidP="00230199">
      <w:pPr>
        <w:pStyle w:val="BodyText"/>
        <w:ind w:left="230"/>
      </w:pPr>
      <w:r>
        <w:t>Attest: (seal)</w:t>
      </w:r>
      <w:r>
        <w:tab/>
      </w:r>
      <w:r>
        <w:tab/>
      </w:r>
      <w:r>
        <w:tab/>
      </w:r>
      <w:r>
        <w:tab/>
        <w:t xml:space="preserve">              </w:t>
      </w:r>
    </w:p>
    <w:p w14:paraId="20628644" w14:textId="77777777" w:rsidR="00230199" w:rsidRDefault="00230199" w:rsidP="00230199">
      <w:pPr>
        <w:pStyle w:val="BodyText"/>
        <w:ind w:left="230"/>
      </w:pPr>
    </w:p>
    <w:p w14:paraId="1AEF0B2F" w14:textId="77777777" w:rsidR="00BC42C2" w:rsidRDefault="00BC42C2">
      <w:pPr>
        <w:pStyle w:val="BodyText"/>
      </w:pPr>
    </w:p>
    <w:p w14:paraId="514BDBA3" w14:textId="0916FCB0" w:rsidR="00230199" w:rsidRDefault="00230199">
      <w:pPr>
        <w:pStyle w:val="BodyText"/>
        <w:tabs>
          <w:tab w:val="left" w:pos="4552"/>
        </w:tabs>
        <w:ind w:left="571" w:right="5045" w:hanging="336"/>
        <w:rPr>
          <w:u w:val="single"/>
        </w:rPr>
      </w:pPr>
      <w:r>
        <w:t xml:space="preserve">By:  </w:t>
      </w:r>
      <w:r>
        <w:rPr>
          <w:u w:val="single"/>
        </w:rPr>
        <w:t>/s/ Heather N. Hillegeist</w:t>
      </w:r>
    </w:p>
    <w:p w14:paraId="5F8CC99D" w14:textId="7FEA0EEF" w:rsidR="00BC42C2" w:rsidRDefault="00230199">
      <w:pPr>
        <w:pStyle w:val="BodyText"/>
        <w:tabs>
          <w:tab w:val="left" w:pos="4552"/>
        </w:tabs>
        <w:ind w:left="571" w:right="5045" w:hanging="336"/>
      </w:pPr>
      <w:r>
        <w:rPr>
          <w:spacing w:val="-11"/>
        </w:rPr>
        <w:t xml:space="preserve"> </w:t>
      </w:r>
      <w:r>
        <w:t>City</w:t>
      </w:r>
      <w:r>
        <w:rPr>
          <w:spacing w:val="-9"/>
        </w:rPr>
        <w:t xml:space="preserve"> </w:t>
      </w:r>
      <w:r>
        <w:t>Clerk</w:t>
      </w:r>
    </w:p>
    <w:sectPr w:rsidR="00BC42C2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4B13"/>
    <w:multiLevelType w:val="hybridMultilevel"/>
    <w:tmpl w:val="9DE26BF0"/>
    <w:lvl w:ilvl="0" w:tplc="2F9848EC">
      <w:start w:val="1"/>
      <w:numFmt w:val="lowerLetter"/>
      <w:lvlText w:val="(%1)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0E41D90">
      <w:numFmt w:val="bullet"/>
      <w:lvlText w:val="•"/>
      <w:lvlJc w:val="left"/>
      <w:pPr>
        <w:ind w:left="1068" w:hanging="720"/>
      </w:pPr>
      <w:rPr>
        <w:rFonts w:hint="default"/>
        <w:lang w:val="en-US" w:eastAsia="en-US" w:bidi="ar-SA"/>
      </w:rPr>
    </w:lvl>
    <w:lvl w:ilvl="2" w:tplc="A70867A8"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3" w:tplc="136C9500">
      <w:numFmt w:val="bullet"/>
      <w:lvlText w:val="•"/>
      <w:lvlJc w:val="left"/>
      <w:pPr>
        <w:ind w:left="2964" w:hanging="720"/>
      </w:pPr>
      <w:rPr>
        <w:rFonts w:hint="default"/>
        <w:lang w:val="en-US" w:eastAsia="en-US" w:bidi="ar-SA"/>
      </w:rPr>
    </w:lvl>
    <w:lvl w:ilvl="4" w:tplc="C0A2BA1A">
      <w:numFmt w:val="bullet"/>
      <w:lvlText w:val="•"/>
      <w:lvlJc w:val="left"/>
      <w:pPr>
        <w:ind w:left="3912" w:hanging="720"/>
      </w:pPr>
      <w:rPr>
        <w:rFonts w:hint="default"/>
        <w:lang w:val="en-US" w:eastAsia="en-US" w:bidi="ar-SA"/>
      </w:rPr>
    </w:lvl>
    <w:lvl w:ilvl="5" w:tplc="FE4EAF04"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ar-SA"/>
      </w:rPr>
    </w:lvl>
    <w:lvl w:ilvl="6" w:tplc="A0D47EF0">
      <w:numFmt w:val="bullet"/>
      <w:lvlText w:val="•"/>
      <w:lvlJc w:val="left"/>
      <w:pPr>
        <w:ind w:left="5808" w:hanging="720"/>
      </w:pPr>
      <w:rPr>
        <w:rFonts w:hint="default"/>
        <w:lang w:val="en-US" w:eastAsia="en-US" w:bidi="ar-SA"/>
      </w:rPr>
    </w:lvl>
    <w:lvl w:ilvl="7" w:tplc="3CD41702">
      <w:numFmt w:val="bullet"/>
      <w:lvlText w:val="•"/>
      <w:lvlJc w:val="left"/>
      <w:pPr>
        <w:ind w:left="6756" w:hanging="720"/>
      </w:pPr>
      <w:rPr>
        <w:rFonts w:hint="default"/>
        <w:lang w:val="en-US" w:eastAsia="en-US" w:bidi="ar-SA"/>
      </w:rPr>
    </w:lvl>
    <w:lvl w:ilvl="8" w:tplc="F2AC3298">
      <w:numFmt w:val="bullet"/>
      <w:lvlText w:val="•"/>
      <w:lvlJc w:val="left"/>
      <w:pPr>
        <w:ind w:left="770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321A40A2"/>
    <w:multiLevelType w:val="hybridMultilevel"/>
    <w:tmpl w:val="AD448E6E"/>
    <w:lvl w:ilvl="0" w:tplc="A89840BC">
      <w:start w:val="1"/>
      <w:numFmt w:val="lowerLetter"/>
      <w:lvlText w:val="(%1)"/>
      <w:lvlJc w:val="left"/>
      <w:pPr>
        <w:ind w:left="12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B5D09454">
      <w:numFmt w:val="bullet"/>
      <w:lvlText w:val="•"/>
      <w:lvlJc w:val="left"/>
      <w:pPr>
        <w:ind w:left="1068" w:hanging="720"/>
      </w:pPr>
      <w:rPr>
        <w:rFonts w:hint="default"/>
        <w:lang w:val="en-US" w:eastAsia="en-US" w:bidi="ar-SA"/>
      </w:rPr>
    </w:lvl>
    <w:lvl w:ilvl="2" w:tplc="E3A84C5C"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3" w:tplc="B39C0106">
      <w:numFmt w:val="bullet"/>
      <w:lvlText w:val="•"/>
      <w:lvlJc w:val="left"/>
      <w:pPr>
        <w:ind w:left="2964" w:hanging="720"/>
      </w:pPr>
      <w:rPr>
        <w:rFonts w:hint="default"/>
        <w:lang w:val="en-US" w:eastAsia="en-US" w:bidi="ar-SA"/>
      </w:rPr>
    </w:lvl>
    <w:lvl w:ilvl="4" w:tplc="AA1CA49E">
      <w:numFmt w:val="bullet"/>
      <w:lvlText w:val="•"/>
      <w:lvlJc w:val="left"/>
      <w:pPr>
        <w:ind w:left="3912" w:hanging="720"/>
      </w:pPr>
      <w:rPr>
        <w:rFonts w:hint="default"/>
        <w:lang w:val="en-US" w:eastAsia="en-US" w:bidi="ar-SA"/>
      </w:rPr>
    </w:lvl>
    <w:lvl w:ilvl="5" w:tplc="F54C16B0"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ar-SA"/>
      </w:rPr>
    </w:lvl>
    <w:lvl w:ilvl="6" w:tplc="CB728132">
      <w:numFmt w:val="bullet"/>
      <w:lvlText w:val="•"/>
      <w:lvlJc w:val="left"/>
      <w:pPr>
        <w:ind w:left="5808" w:hanging="720"/>
      </w:pPr>
      <w:rPr>
        <w:rFonts w:hint="default"/>
        <w:lang w:val="en-US" w:eastAsia="en-US" w:bidi="ar-SA"/>
      </w:rPr>
    </w:lvl>
    <w:lvl w:ilvl="7" w:tplc="C5C22364">
      <w:numFmt w:val="bullet"/>
      <w:lvlText w:val="•"/>
      <w:lvlJc w:val="left"/>
      <w:pPr>
        <w:ind w:left="6756" w:hanging="720"/>
      </w:pPr>
      <w:rPr>
        <w:rFonts w:hint="default"/>
        <w:lang w:val="en-US" w:eastAsia="en-US" w:bidi="ar-SA"/>
      </w:rPr>
    </w:lvl>
    <w:lvl w:ilvl="8" w:tplc="FBD26CDE">
      <w:numFmt w:val="bullet"/>
      <w:lvlText w:val="•"/>
      <w:lvlJc w:val="left"/>
      <w:pPr>
        <w:ind w:left="7704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34420F2F"/>
    <w:multiLevelType w:val="hybridMultilevel"/>
    <w:tmpl w:val="46F0B7C6"/>
    <w:lvl w:ilvl="0" w:tplc="D2E42642">
      <w:start w:val="25"/>
      <w:numFmt w:val="decimal"/>
      <w:lvlText w:val="(%1)"/>
      <w:lvlJc w:val="left"/>
      <w:pPr>
        <w:ind w:left="120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932791A">
      <w:start w:val="1"/>
      <w:numFmt w:val="lowerRoman"/>
      <w:lvlText w:val="(%2)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344EFC4"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3" w:tplc="CE203458">
      <w:numFmt w:val="bullet"/>
      <w:lvlText w:val="•"/>
      <w:lvlJc w:val="left"/>
      <w:pPr>
        <w:ind w:left="2964" w:hanging="720"/>
      </w:pPr>
      <w:rPr>
        <w:rFonts w:hint="default"/>
        <w:lang w:val="en-US" w:eastAsia="en-US" w:bidi="ar-SA"/>
      </w:rPr>
    </w:lvl>
    <w:lvl w:ilvl="4" w:tplc="676E4590">
      <w:numFmt w:val="bullet"/>
      <w:lvlText w:val="•"/>
      <w:lvlJc w:val="left"/>
      <w:pPr>
        <w:ind w:left="3912" w:hanging="720"/>
      </w:pPr>
      <w:rPr>
        <w:rFonts w:hint="default"/>
        <w:lang w:val="en-US" w:eastAsia="en-US" w:bidi="ar-SA"/>
      </w:rPr>
    </w:lvl>
    <w:lvl w:ilvl="5" w:tplc="F1609D94"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ar-SA"/>
      </w:rPr>
    </w:lvl>
    <w:lvl w:ilvl="6" w:tplc="A84842E4">
      <w:numFmt w:val="bullet"/>
      <w:lvlText w:val="•"/>
      <w:lvlJc w:val="left"/>
      <w:pPr>
        <w:ind w:left="5808" w:hanging="720"/>
      </w:pPr>
      <w:rPr>
        <w:rFonts w:hint="default"/>
        <w:lang w:val="en-US" w:eastAsia="en-US" w:bidi="ar-SA"/>
      </w:rPr>
    </w:lvl>
    <w:lvl w:ilvl="7" w:tplc="75BC465C">
      <w:numFmt w:val="bullet"/>
      <w:lvlText w:val="•"/>
      <w:lvlJc w:val="left"/>
      <w:pPr>
        <w:ind w:left="6756" w:hanging="720"/>
      </w:pPr>
      <w:rPr>
        <w:rFonts w:hint="default"/>
        <w:lang w:val="en-US" w:eastAsia="en-US" w:bidi="ar-SA"/>
      </w:rPr>
    </w:lvl>
    <w:lvl w:ilvl="8" w:tplc="93A0F320">
      <w:numFmt w:val="bullet"/>
      <w:lvlText w:val="•"/>
      <w:lvlJc w:val="left"/>
      <w:pPr>
        <w:ind w:left="7704" w:hanging="720"/>
      </w:pPr>
      <w:rPr>
        <w:rFonts w:hint="default"/>
        <w:lang w:val="en-US" w:eastAsia="en-US" w:bidi="ar-SA"/>
      </w:rPr>
    </w:lvl>
  </w:abstractNum>
  <w:num w:numId="1" w16cid:durableId="781415475">
    <w:abstractNumId w:val="1"/>
  </w:num>
  <w:num w:numId="2" w16cid:durableId="1090470264">
    <w:abstractNumId w:val="2"/>
  </w:num>
  <w:num w:numId="3" w16cid:durableId="136158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42C2"/>
    <w:rsid w:val="00230199"/>
    <w:rsid w:val="00B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11FA"/>
  <w15:docId w15:val="{BC1FC8A5-3177-4155-B6DB-3E2AE87B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right="114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1415</Words>
  <Characters>8070</Characters>
  <Application>Microsoft Office Word</Application>
  <DocSecurity>0</DocSecurity>
  <Lines>67</Lines>
  <Paragraphs>18</Paragraphs>
  <ScaleCrop>false</ScaleCrop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jbrown</dc:creator>
  <cp:lastModifiedBy>Heather N Hillegeist</cp:lastModifiedBy>
  <cp:revision>2</cp:revision>
  <dcterms:created xsi:type="dcterms:W3CDTF">2022-04-12T21:04:00Z</dcterms:created>
  <dcterms:modified xsi:type="dcterms:W3CDTF">2022-04-12T21:08:00Z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2022-04-12T00:00:00Z</vt:filetime>
  </property>
</Properties>
</file>