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FAF8" w14:textId="72F3E5E1" w:rsidR="00AC536A" w:rsidRPr="004A7F03" w:rsidRDefault="004A7F03" w:rsidP="00971D50">
      <w:pPr>
        <w:spacing w:after="0" w:line="240" w:lineRule="auto"/>
        <w:jc w:val="center"/>
        <w:rPr>
          <w:rFonts w:ascii="Times New Roman" w:hAnsi="Times New Roman" w:cs="Times New Roman"/>
          <w:bCs/>
          <w:color w:val="000000" w:themeColor="text1"/>
          <w:sz w:val="24"/>
          <w:szCs w:val="24"/>
        </w:rPr>
      </w:pPr>
      <w:r w:rsidRPr="004A7F03">
        <w:rPr>
          <w:rFonts w:ascii="Times New Roman" w:hAnsi="Times New Roman" w:cs="Times New Roman"/>
          <w:bCs/>
          <w:color w:val="000000" w:themeColor="text1"/>
          <w:sz w:val="24"/>
          <w:szCs w:val="24"/>
        </w:rPr>
        <w:t>(Published in Lincoln Sentinel Republican on June 24, 2021)</w:t>
      </w:r>
    </w:p>
    <w:p w14:paraId="4212E380" w14:textId="77777777" w:rsidR="00AC536A" w:rsidRDefault="00AC536A" w:rsidP="00971D50">
      <w:pPr>
        <w:spacing w:after="0" w:line="240" w:lineRule="auto"/>
        <w:jc w:val="center"/>
        <w:rPr>
          <w:rFonts w:ascii="Times New Roman" w:hAnsi="Times New Roman" w:cs="Times New Roman"/>
          <w:b/>
          <w:color w:val="000000" w:themeColor="text1"/>
          <w:sz w:val="24"/>
          <w:szCs w:val="24"/>
        </w:rPr>
      </w:pPr>
    </w:p>
    <w:p w14:paraId="120B08DA" w14:textId="3606E884" w:rsidR="00971D50" w:rsidRPr="00840AC5" w:rsidRDefault="00971D50" w:rsidP="00971D50">
      <w:pPr>
        <w:spacing w:after="0" w:line="240" w:lineRule="auto"/>
        <w:jc w:val="center"/>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ORDINANCE NO.</w:t>
      </w:r>
      <w:r w:rsidRPr="00840AC5">
        <w:rPr>
          <w:rFonts w:ascii="Times New Roman" w:hAnsi="Times New Roman" w:cs="Times New Roman"/>
          <w:color w:val="000000" w:themeColor="text1"/>
          <w:sz w:val="24"/>
          <w:szCs w:val="24"/>
        </w:rPr>
        <w:t xml:space="preserve"> </w:t>
      </w:r>
      <w:r w:rsidR="00AC536A">
        <w:rPr>
          <w:rFonts w:ascii="Times New Roman" w:hAnsi="Times New Roman" w:cs="Times New Roman"/>
          <w:b/>
          <w:color w:val="000000" w:themeColor="text1"/>
          <w:sz w:val="24"/>
          <w:szCs w:val="24"/>
        </w:rPr>
        <w:t>730</w:t>
      </w:r>
    </w:p>
    <w:p w14:paraId="4C5F4998" w14:textId="77777777" w:rsidR="00971D50" w:rsidRPr="00840AC5" w:rsidRDefault="00971D50" w:rsidP="00971D50">
      <w:pPr>
        <w:spacing w:after="0" w:line="240" w:lineRule="auto"/>
        <w:jc w:val="center"/>
        <w:rPr>
          <w:rFonts w:ascii="Times New Roman" w:hAnsi="Times New Roman" w:cs="Times New Roman"/>
          <w:color w:val="000000" w:themeColor="text1"/>
          <w:sz w:val="24"/>
          <w:szCs w:val="24"/>
        </w:rPr>
      </w:pPr>
    </w:p>
    <w:p w14:paraId="7E97211C" w14:textId="28D2BA7C" w:rsidR="00971D50" w:rsidRPr="00840AC5" w:rsidRDefault="00971D50" w:rsidP="00971D50">
      <w:pPr>
        <w:spacing w:after="0" w:line="240" w:lineRule="auto"/>
        <w:jc w:val="both"/>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 xml:space="preserve">AN ORDINANCE </w:t>
      </w:r>
      <w:r w:rsidR="007D3135">
        <w:rPr>
          <w:rFonts w:ascii="Times New Roman" w:hAnsi="Times New Roman" w:cs="Times New Roman"/>
          <w:b/>
          <w:color w:val="000000" w:themeColor="text1"/>
          <w:sz w:val="24"/>
          <w:szCs w:val="24"/>
        </w:rPr>
        <w:t>AUTHORIZING THE EXECUTION OF AN AMENDMENT TO THE LOAN AGREEMENT BETWEEN THE CITY OF LINCOLN CENTER, KANSAS AND THE STATE OF KANSAS, ACTING BY AND THROUGH THE KANSAS DEPARTMENT OF HEALTH AND ENVIRONMENT FOR THE PURPOSE OF OBTAINING A LOAN FROM THE KANSAS PUBLIC WATER SUPPLY LOAN FUND FOR THE PURPOSE OF FINANCING A PUBLIC WATER SUPPLY PROJECT; ESTABLISHING A DEDICATED SOURCE OF REVENUE FOR REPAYMENT OF SUCH LOAN; AUTHORIZING AND APPROVING CERTAIN DOCUMENTS IN CONNECTION THEREWITH; AND AUTHORIZING CERTAIN OTHER ACTIONS IN CONNECTION WITH THE LOAN AGREEMENT</w:t>
      </w:r>
      <w:r w:rsidR="003C5BE2">
        <w:rPr>
          <w:rFonts w:ascii="Times New Roman" w:hAnsi="Times New Roman" w:cs="Times New Roman"/>
          <w:b/>
          <w:color w:val="000000" w:themeColor="text1"/>
          <w:sz w:val="24"/>
          <w:szCs w:val="24"/>
        </w:rPr>
        <w:t>.</w:t>
      </w:r>
    </w:p>
    <w:p w14:paraId="06DE27A9" w14:textId="1C2EED20" w:rsidR="00971D50" w:rsidRDefault="00971D50" w:rsidP="00971D50">
      <w:pPr>
        <w:spacing w:after="0" w:line="240" w:lineRule="auto"/>
        <w:jc w:val="both"/>
        <w:rPr>
          <w:rFonts w:ascii="Times New Roman" w:hAnsi="Times New Roman" w:cs="Times New Roman"/>
          <w:color w:val="000000" w:themeColor="text1"/>
          <w:sz w:val="24"/>
          <w:szCs w:val="24"/>
        </w:rPr>
      </w:pPr>
    </w:p>
    <w:p w14:paraId="07334AB1" w14:textId="6A22EE10" w:rsidR="006542CE" w:rsidRDefault="006542CE"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the Safe Drinking Water Act Amendments of 1996 [PL 104-182] to the Safe Drinking Water Act (the “Federal Act”) established the Drinking Water Loan Fund to assist public water supply systems in financing the costs of infrastructure needed to achieve or maintain compliance with the Federal Act and to protect the public health and authorized the Environmental Protection Agency (the “EPA”) to administer a revolving loan program operated by the individual states; and</w:t>
      </w:r>
    </w:p>
    <w:p w14:paraId="5913C7A2" w14:textId="4FC357FA"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to fund the state revolving fund program, the EPA will make annual </w:t>
      </w:r>
      <w:r w:rsidR="00597764">
        <w:rPr>
          <w:rFonts w:ascii="Times New Roman" w:hAnsi="Times New Roman" w:cs="Times New Roman"/>
          <w:bCs/>
          <w:color w:val="000000" w:themeColor="text1"/>
          <w:sz w:val="24"/>
          <w:szCs w:val="24"/>
        </w:rPr>
        <w:t>capitalization</w:t>
      </w:r>
      <w:r>
        <w:rPr>
          <w:rFonts w:ascii="Times New Roman" w:hAnsi="Times New Roman" w:cs="Times New Roman"/>
          <w:bCs/>
          <w:color w:val="000000" w:themeColor="text1"/>
          <w:sz w:val="24"/>
          <w:szCs w:val="24"/>
        </w:rPr>
        <w:t xml:space="preserve"> grants to the states, on the condition that each state provide a state match for such state’s revolving fund; and</w:t>
      </w:r>
    </w:p>
    <w:p w14:paraId="54BEACB1" w14:textId="24CB41F4"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by passage of the Kansas Public Water Supply Loan Act, K.S.A. 65-163d </w:t>
      </w:r>
      <w:r>
        <w:rPr>
          <w:rFonts w:ascii="Times New Roman" w:hAnsi="Times New Roman" w:cs="Times New Roman"/>
          <w:bCs/>
          <w:i/>
          <w:iCs/>
          <w:color w:val="000000" w:themeColor="text1"/>
          <w:sz w:val="24"/>
          <w:szCs w:val="24"/>
        </w:rPr>
        <w:t>et seq.</w:t>
      </w:r>
      <w:r>
        <w:rPr>
          <w:rFonts w:ascii="Times New Roman" w:hAnsi="Times New Roman" w:cs="Times New Roman"/>
          <w:bCs/>
          <w:color w:val="000000" w:themeColor="text1"/>
          <w:sz w:val="24"/>
          <w:szCs w:val="24"/>
        </w:rPr>
        <w:t>, as amended (the “Loan Act”), the State of Kansas (the “State”) has established the Kansas Public Water Supply Loan Fund (the “Revolving Fund”) for purposes of the Federal Act; and</w:t>
      </w:r>
    </w:p>
    <w:p w14:paraId="24ADF965" w14:textId="4BA6FF24"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under the Loan Act, the Secretary of the Kansas Department of Health and Environment (“KDHE”) is given the responsibility for administration and management of the Revolving Fund; and</w:t>
      </w:r>
    </w:p>
    <w:p w14:paraId="6096F70C" w14:textId="23FE96BD"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the Kansas Development Finance Authority (the “Authority”) and the KDHE have entered into a Pledge Agreement (the “Pledge Agreement”) pursuant to which KDHE agrees to enter into Loan Agreements with Municipalities for public water supply projects (the “Projects”) and to pledge the Loan Repayments (as defined in the Pledge Agreement) received pursuant to such Loan Agreements to the Authority; and </w:t>
      </w:r>
    </w:p>
    <w:p w14:paraId="78E9978A" w14:textId="1E014C49"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the Authority is authorized under K.S.A. 74-8905(a) and the Loan Act to issue revenue bonds (the “Bonds”) for the purpose of providing funds to implement the State’s requirements under the Federal Act and to loan the same, together with available funds from the </w:t>
      </w:r>
      <w:r>
        <w:rPr>
          <w:rFonts w:ascii="Times New Roman" w:hAnsi="Times New Roman" w:cs="Times New Roman"/>
          <w:bCs/>
          <w:color w:val="000000" w:themeColor="text1"/>
          <w:sz w:val="24"/>
          <w:szCs w:val="24"/>
        </w:rPr>
        <w:lastRenderedPageBreak/>
        <w:t>EPA capitalization grants, to Municipalities within the State for the payment of Project Costs (as said terms are defined in the Loan Act); and</w:t>
      </w:r>
    </w:p>
    <w:p w14:paraId="32D8494A" w14:textId="6CB7BDC3"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the City of Lincoln Center, Kansas (the “Municipality”) is a municipality as said term is defined in the Loan Act which operates a water system (the “System”); and </w:t>
      </w:r>
    </w:p>
    <w:p w14:paraId="5FF7CAF6" w14:textId="296C530E" w:rsidR="00644DD4" w:rsidRDefault="00644DD4"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the System is a Public Water Supply System, as said term is defined in the Loan Act; and</w:t>
      </w:r>
    </w:p>
    <w:p w14:paraId="3BBB101C" w14:textId="5C8E6AB4" w:rsidR="007005BF" w:rsidRDefault="007005BF"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the Municipality has, pursuant to the Loan Act, submitted an Application to KDHE to obtain a loan from the Revolving Fund to finance the costs of improvements to its System consisting of the following:</w:t>
      </w:r>
    </w:p>
    <w:p w14:paraId="410D3AC5" w14:textId="1E1CAC52" w:rsidR="007005BF" w:rsidRDefault="007005BF" w:rsidP="006542C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Replacement of older cast iron distribution pipe and water meters throughout the City (the “Project”); and</w:t>
      </w:r>
    </w:p>
    <w:p w14:paraId="4D0B92AA" w14:textId="65B7E472" w:rsidR="007005BF" w:rsidRDefault="007005BF"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the Municipality has taken all steps necessary and has complied with the provisions of the Loan Act and the provisions of K.A.R. 28-15-50 through 28-15-65 (the “Regulations”) applicable thereto necessary to qualify for the loan; and</w:t>
      </w:r>
    </w:p>
    <w:p w14:paraId="5AC3E3D8" w14:textId="4271E459" w:rsidR="007005BF" w:rsidRDefault="007005BF"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KDHE has informed the Municipality that it has been approved for a loan in an amount not to exceed $1,105,961 (the “Loan”) in order to finance the Project; and</w:t>
      </w:r>
    </w:p>
    <w:p w14:paraId="3A62D106" w14:textId="7A5542EF" w:rsidR="007005BF" w:rsidRPr="007005BF" w:rsidRDefault="007005BF" w:rsidP="006542CE">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WHEREAS</w:t>
      </w:r>
      <w:r>
        <w:rPr>
          <w:rFonts w:ascii="Times New Roman" w:hAnsi="Times New Roman" w:cs="Times New Roman"/>
          <w:bCs/>
          <w:color w:val="000000" w:themeColor="text1"/>
          <w:sz w:val="24"/>
          <w:szCs w:val="24"/>
        </w:rPr>
        <w:t xml:space="preserve">, the governing body of the Municipality hereby finds and determines that it is necessary and desirable to accept the First Amendment to the Loan and to enter into </w:t>
      </w:r>
      <w:r w:rsidR="00033279">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First Amendment to the </w:t>
      </w:r>
      <w:r w:rsidR="00033279">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 xml:space="preserve">oan </w:t>
      </w:r>
      <w:r w:rsidR="00033279">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greement and certain other documents relating thereto, and to take certain actions required in order to implement the First Amendment to the Loan Agreement;</w:t>
      </w:r>
    </w:p>
    <w:p w14:paraId="13A434DF" w14:textId="526D07F7" w:rsidR="00971D50" w:rsidRPr="00840AC5" w:rsidRDefault="007005BF" w:rsidP="007005BF">
      <w:pPr>
        <w:spacing w:after="0" w:line="240" w:lineRule="auto"/>
        <w:jc w:val="both"/>
        <w:rPr>
          <w:rFonts w:ascii="Times New Roman" w:hAnsi="Times New Roman" w:cs="Times New Roman"/>
          <w:bCs/>
          <w:color w:val="000000" w:themeColor="text1"/>
          <w:sz w:val="24"/>
          <w:szCs w:val="24"/>
        </w:rPr>
      </w:pPr>
      <w:r w:rsidRPr="007005BF">
        <w:rPr>
          <w:rFonts w:ascii="Times New Roman" w:hAnsi="Times New Roman" w:cs="Times New Roman"/>
          <w:b/>
          <w:bCs/>
          <w:color w:val="000000" w:themeColor="text1"/>
          <w:sz w:val="24"/>
          <w:szCs w:val="24"/>
        </w:rPr>
        <w:t xml:space="preserve">THEREFORE, </w:t>
      </w:r>
      <w:r w:rsidR="00971D50" w:rsidRPr="007005BF">
        <w:rPr>
          <w:rFonts w:ascii="Times New Roman" w:hAnsi="Times New Roman" w:cs="Times New Roman"/>
          <w:b/>
          <w:bCs/>
          <w:color w:val="000000" w:themeColor="text1"/>
          <w:sz w:val="24"/>
          <w:szCs w:val="24"/>
        </w:rPr>
        <w:t xml:space="preserve">BE IT ORDAINED BY THE GOVERNING BODY OF THE CITY OF </w:t>
      </w:r>
      <w:r w:rsidR="00142707" w:rsidRPr="007005BF">
        <w:rPr>
          <w:rFonts w:ascii="Times New Roman" w:hAnsi="Times New Roman" w:cs="Times New Roman"/>
          <w:b/>
          <w:bCs/>
          <w:color w:val="000000" w:themeColor="text1"/>
          <w:sz w:val="24"/>
          <w:szCs w:val="24"/>
        </w:rPr>
        <w:t>LINCOLN CENTER</w:t>
      </w:r>
      <w:r w:rsidR="00971D50" w:rsidRPr="007005BF">
        <w:rPr>
          <w:rFonts w:ascii="Times New Roman" w:hAnsi="Times New Roman" w:cs="Times New Roman"/>
          <w:b/>
          <w:bCs/>
          <w:color w:val="000000" w:themeColor="text1"/>
          <w:sz w:val="24"/>
          <w:szCs w:val="24"/>
        </w:rPr>
        <w:t>, KANSAS</w:t>
      </w:r>
      <w:r w:rsidR="00971D50" w:rsidRPr="00840AC5">
        <w:rPr>
          <w:rFonts w:ascii="Times New Roman" w:hAnsi="Times New Roman" w:cs="Times New Roman"/>
          <w:bCs/>
          <w:color w:val="000000" w:themeColor="text1"/>
          <w:sz w:val="24"/>
          <w:szCs w:val="24"/>
        </w:rPr>
        <w:t>:</w:t>
      </w:r>
    </w:p>
    <w:p w14:paraId="55FC2710" w14:textId="45737A9C" w:rsidR="00CE31A9" w:rsidRPr="00840AC5" w:rsidRDefault="00CE31A9" w:rsidP="00971D50">
      <w:pPr>
        <w:spacing w:after="0" w:line="240" w:lineRule="auto"/>
        <w:ind w:firstLine="720"/>
        <w:jc w:val="both"/>
        <w:rPr>
          <w:rFonts w:ascii="Times New Roman" w:hAnsi="Times New Roman" w:cs="Times New Roman"/>
          <w:bCs/>
          <w:color w:val="000000" w:themeColor="text1"/>
          <w:sz w:val="24"/>
          <w:szCs w:val="24"/>
        </w:rPr>
      </w:pPr>
    </w:p>
    <w:p w14:paraId="1BD842BF" w14:textId="4349CEEF" w:rsidR="008D723C" w:rsidRPr="004759A0" w:rsidRDefault="00CE31A9" w:rsidP="004759A0">
      <w:pPr>
        <w:spacing w:after="0" w:line="240" w:lineRule="auto"/>
        <w:jc w:val="both"/>
        <w:rPr>
          <w:rFonts w:ascii="Times New Roman" w:hAnsi="Times New Roman" w:cs="Times New Roman"/>
          <w:color w:val="000000" w:themeColor="text1"/>
          <w:sz w:val="24"/>
          <w:szCs w:val="24"/>
          <w:highlight w:val="yellow"/>
        </w:rPr>
      </w:pPr>
      <w:r w:rsidRPr="004759A0">
        <w:rPr>
          <w:rFonts w:ascii="Times New Roman" w:hAnsi="Times New Roman" w:cs="Times New Roman"/>
          <w:b/>
          <w:color w:val="000000" w:themeColor="text1"/>
          <w:sz w:val="24"/>
          <w:szCs w:val="24"/>
        </w:rPr>
        <w:t>SECTION 1.</w:t>
      </w:r>
      <w:r w:rsidRPr="004759A0">
        <w:rPr>
          <w:rFonts w:ascii="Times New Roman" w:hAnsi="Times New Roman" w:cs="Times New Roman"/>
          <w:color w:val="000000" w:themeColor="text1"/>
          <w:sz w:val="24"/>
          <w:szCs w:val="24"/>
        </w:rPr>
        <w:t xml:space="preserve">  </w:t>
      </w:r>
      <w:r w:rsidR="004759A0" w:rsidRPr="004759A0">
        <w:rPr>
          <w:rFonts w:ascii="Times New Roman" w:hAnsi="Times New Roman" w:cs="Times New Roman"/>
          <w:b/>
          <w:bCs/>
          <w:color w:val="000000" w:themeColor="text1"/>
          <w:sz w:val="24"/>
          <w:szCs w:val="24"/>
        </w:rPr>
        <w:t>AUTHORIZATION OF THE FIRST AMENDMENT TO THE LOAN AGREEMENT</w:t>
      </w:r>
      <w:r w:rsidR="003C5BE2" w:rsidRPr="004759A0">
        <w:rPr>
          <w:rFonts w:ascii="Times New Roman" w:hAnsi="Times New Roman" w:cs="Times New Roman"/>
          <w:bCs/>
          <w:color w:val="000000" w:themeColor="text1"/>
          <w:sz w:val="24"/>
          <w:szCs w:val="24"/>
        </w:rPr>
        <w:t>.</w:t>
      </w:r>
      <w:bookmarkStart w:id="0" w:name="13"/>
      <w:bookmarkEnd w:id="0"/>
      <w:r w:rsidR="004759A0" w:rsidRPr="004759A0">
        <w:rPr>
          <w:rFonts w:ascii="Times New Roman" w:hAnsi="Times New Roman" w:cs="Times New Roman"/>
          <w:color w:val="000000" w:themeColor="text1"/>
          <w:sz w:val="24"/>
          <w:szCs w:val="24"/>
        </w:rPr>
        <w:t xml:space="preserve"> </w:t>
      </w:r>
      <w:r w:rsidR="004759A0">
        <w:rPr>
          <w:rFonts w:ascii="Times New Roman" w:hAnsi="Times New Roman" w:cs="Times New Roman"/>
          <w:color w:val="000000" w:themeColor="text1"/>
          <w:sz w:val="24"/>
          <w:szCs w:val="24"/>
        </w:rPr>
        <w:t xml:space="preserve">The Municipality is hereby authorized to accept the First Amendment to the Loan and to enter into a certain </w:t>
      </w:r>
      <w:r w:rsidR="00033279">
        <w:rPr>
          <w:rFonts w:ascii="Times New Roman" w:hAnsi="Times New Roman" w:cs="Times New Roman"/>
          <w:color w:val="000000" w:themeColor="text1"/>
          <w:sz w:val="24"/>
          <w:szCs w:val="24"/>
        </w:rPr>
        <w:t>First</w:t>
      </w:r>
      <w:r w:rsidR="004759A0">
        <w:rPr>
          <w:rFonts w:ascii="Times New Roman" w:hAnsi="Times New Roman" w:cs="Times New Roman"/>
          <w:color w:val="000000" w:themeColor="text1"/>
          <w:sz w:val="24"/>
          <w:szCs w:val="24"/>
        </w:rPr>
        <w:t xml:space="preserve"> Amendment of the Loan Agreement, with an effective date of April 23, 2021, with the State of Kansas acting by and through the Kansas Department of Health and Environment (the “First Amendment to the Loan Agreement”) to finance the Project Costs (as defined in the First Amendment to the Loan Agreement). The Mayor and Clerk are hereby authorized to execute the First Amendment to the Loan Agreement in substantially</w:t>
      </w:r>
      <w:r w:rsidR="00EB7D98">
        <w:rPr>
          <w:rFonts w:ascii="Times New Roman" w:hAnsi="Times New Roman" w:cs="Times New Roman"/>
          <w:color w:val="000000" w:themeColor="text1"/>
          <w:sz w:val="24"/>
          <w:szCs w:val="24"/>
        </w:rPr>
        <w:t xml:space="preserve"> the</w:t>
      </w:r>
      <w:r w:rsidR="004759A0">
        <w:rPr>
          <w:rFonts w:ascii="Times New Roman" w:hAnsi="Times New Roman" w:cs="Times New Roman"/>
          <w:color w:val="000000" w:themeColor="text1"/>
          <w:sz w:val="24"/>
          <w:szCs w:val="24"/>
        </w:rPr>
        <w:t xml:space="preserve"> form presented to the governing body </w:t>
      </w:r>
      <w:r w:rsidR="00EB7D98">
        <w:rPr>
          <w:rFonts w:ascii="Times New Roman" w:hAnsi="Times New Roman" w:cs="Times New Roman"/>
          <w:color w:val="000000" w:themeColor="text1"/>
          <w:sz w:val="24"/>
          <w:szCs w:val="24"/>
        </w:rPr>
        <w:t xml:space="preserve">on </w:t>
      </w:r>
      <w:r w:rsidR="004759A0">
        <w:rPr>
          <w:rFonts w:ascii="Times New Roman" w:hAnsi="Times New Roman" w:cs="Times New Roman"/>
          <w:color w:val="000000" w:themeColor="text1"/>
          <w:sz w:val="24"/>
          <w:szCs w:val="24"/>
        </w:rPr>
        <w:t>this date, with such changes or modifications thereto as may be approved by the Ma</w:t>
      </w:r>
      <w:r w:rsidR="00033279">
        <w:rPr>
          <w:rFonts w:ascii="Times New Roman" w:hAnsi="Times New Roman" w:cs="Times New Roman"/>
          <w:color w:val="000000" w:themeColor="text1"/>
          <w:sz w:val="24"/>
          <w:szCs w:val="24"/>
        </w:rPr>
        <w:t>y</w:t>
      </w:r>
      <w:r w:rsidR="004759A0">
        <w:rPr>
          <w:rFonts w:ascii="Times New Roman" w:hAnsi="Times New Roman" w:cs="Times New Roman"/>
          <w:color w:val="000000" w:themeColor="text1"/>
          <w:sz w:val="24"/>
          <w:szCs w:val="24"/>
        </w:rPr>
        <w:t xml:space="preserve">or and the Municipality’s legal counsel, the Mayor’s execution of the First Amendment to the Loan Agreement being conclusive evidence of such approval. </w:t>
      </w:r>
      <w:r w:rsidR="006A7FD8">
        <w:rPr>
          <w:rFonts w:ascii="Times New Roman" w:hAnsi="Times New Roman" w:cs="Times New Roman"/>
          <w:color w:val="000000" w:themeColor="text1"/>
          <w:sz w:val="24"/>
          <w:szCs w:val="24"/>
        </w:rPr>
        <w:t xml:space="preserve"> </w:t>
      </w:r>
      <w:r w:rsidR="003C5BE2">
        <w:rPr>
          <w:rFonts w:ascii="Times New Roman" w:hAnsi="Times New Roman" w:cs="Times New Roman"/>
          <w:color w:val="000000" w:themeColor="text1"/>
          <w:sz w:val="24"/>
          <w:szCs w:val="24"/>
        </w:rPr>
        <w:t xml:space="preserve">  </w:t>
      </w:r>
    </w:p>
    <w:p w14:paraId="2EA19E26" w14:textId="77777777" w:rsidR="00975DB9" w:rsidRPr="00840AC5" w:rsidRDefault="00975DB9" w:rsidP="00FE57CC">
      <w:pPr>
        <w:spacing w:after="0" w:line="240" w:lineRule="auto"/>
        <w:jc w:val="both"/>
        <w:rPr>
          <w:rFonts w:ascii="Times New Roman" w:hAnsi="Times New Roman" w:cs="Times New Roman"/>
          <w:color w:val="000000" w:themeColor="text1"/>
          <w:sz w:val="24"/>
          <w:szCs w:val="24"/>
        </w:rPr>
      </w:pPr>
    </w:p>
    <w:p w14:paraId="6BD83BF5" w14:textId="1412F301" w:rsidR="00866D70" w:rsidRDefault="00971D50" w:rsidP="003D47BE">
      <w:pPr>
        <w:spacing w:after="0" w:line="240" w:lineRule="auto"/>
        <w:jc w:val="both"/>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 xml:space="preserve">SECTION </w:t>
      </w:r>
      <w:r w:rsidR="006542CE">
        <w:rPr>
          <w:rFonts w:ascii="Times New Roman" w:hAnsi="Times New Roman" w:cs="Times New Roman"/>
          <w:b/>
          <w:color w:val="000000" w:themeColor="text1"/>
          <w:sz w:val="24"/>
          <w:szCs w:val="24"/>
        </w:rPr>
        <w:t>2</w:t>
      </w:r>
      <w:r w:rsidRPr="00840AC5">
        <w:rPr>
          <w:rFonts w:ascii="Times New Roman" w:hAnsi="Times New Roman" w:cs="Times New Roman"/>
          <w:b/>
          <w:color w:val="000000" w:themeColor="text1"/>
          <w:sz w:val="24"/>
          <w:szCs w:val="24"/>
        </w:rPr>
        <w:t xml:space="preserve">. </w:t>
      </w:r>
      <w:r w:rsidRPr="00840AC5">
        <w:rPr>
          <w:rFonts w:ascii="Times New Roman" w:hAnsi="Times New Roman" w:cs="Times New Roman"/>
          <w:color w:val="000000" w:themeColor="text1"/>
          <w:sz w:val="24"/>
          <w:szCs w:val="24"/>
        </w:rPr>
        <w:t xml:space="preserve"> </w:t>
      </w:r>
      <w:r w:rsidR="00F36C2D">
        <w:rPr>
          <w:rFonts w:ascii="Times New Roman" w:hAnsi="Times New Roman" w:cs="Times New Roman"/>
          <w:b/>
          <w:bCs/>
          <w:color w:val="000000" w:themeColor="text1"/>
          <w:sz w:val="24"/>
          <w:szCs w:val="24"/>
        </w:rPr>
        <w:t>ESTABLISHMENT OF DEDICATED SOURCE OF REVENUE FOR REPAYMENT OF LOAN.</w:t>
      </w:r>
      <w:r w:rsidR="00F36C2D">
        <w:rPr>
          <w:rFonts w:ascii="Times New Roman" w:hAnsi="Times New Roman" w:cs="Times New Roman"/>
          <w:color w:val="000000" w:themeColor="text1"/>
          <w:sz w:val="24"/>
          <w:szCs w:val="24"/>
        </w:rPr>
        <w:t xml:space="preserve"> Pursuant to the Loan Act, the Municipality hereby establishes a dedicated source of revenue for repayment of the Loan. In accordance therewith, the Municipality shall impose and collect such rates, fees, and charges for the use and services furnished by or </w:t>
      </w:r>
      <w:r w:rsidR="00F36C2D">
        <w:rPr>
          <w:rFonts w:ascii="Times New Roman" w:hAnsi="Times New Roman" w:cs="Times New Roman"/>
          <w:color w:val="000000" w:themeColor="text1"/>
          <w:sz w:val="24"/>
          <w:szCs w:val="24"/>
        </w:rPr>
        <w:lastRenderedPageBreak/>
        <w:t>through the System, including all improvements and additions thereto hereafter constructed or acquired by the Municipality as will provide System Revenues (as defined in the Loan Agreement) sufficient to (a) pay the cost of the operation and maintenance of the System, (b) pay the principal of and interest on the Loan as and when the same become due, (c) pay all other amounts due at any time under the Loan Agreement, and (d) pay the principal of and interest on Additional Revenue Obligations (as defined in the Loan Agreement) as and when the same become due; provided, however, the pledge of the System Revenues contained herein and in the Loan Agreement (</w:t>
      </w:r>
      <w:proofErr w:type="spellStart"/>
      <w:r w:rsidR="00F36C2D">
        <w:rPr>
          <w:rFonts w:ascii="Times New Roman" w:hAnsi="Times New Roman" w:cs="Times New Roman"/>
          <w:color w:val="000000" w:themeColor="text1"/>
          <w:sz w:val="24"/>
          <w:szCs w:val="24"/>
        </w:rPr>
        <w:t>i</w:t>
      </w:r>
      <w:proofErr w:type="spellEnd"/>
      <w:r w:rsidR="00F36C2D">
        <w:rPr>
          <w:rFonts w:ascii="Times New Roman" w:hAnsi="Times New Roman" w:cs="Times New Roman"/>
          <w:color w:val="000000" w:themeColor="text1"/>
          <w:sz w:val="24"/>
          <w:szCs w:val="24"/>
        </w:rPr>
        <w:t xml:space="preserve">) shall be subject to reasonable expenses of operation and maintenance of the System, and (ii) shall be junior and subordinate in all respects to the pledge of System Revenues to any Additional Revenue Obligations. In the event that the </w:t>
      </w:r>
      <w:r w:rsidR="00597764">
        <w:rPr>
          <w:rFonts w:ascii="Times New Roman" w:hAnsi="Times New Roman" w:cs="Times New Roman"/>
          <w:color w:val="000000" w:themeColor="text1"/>
          <w:sz w:val="24"/>
          <w:szCs w:val="24"/>
        </w:rPr>
        <w:t>System’s</w:t>
      </w:r>
      <w:r w:rsidR="00F36C2D">
        <w:rPr>
          <w:rFonts w:ascii="Times New Roman" w:hAnsi="Times New Roman" w:cs="Times New Roman"/>
          <w:color w:val="000000" w:themeColor="text1"/>
          <w:sz w:val="24"/>
          <w:szCs w:val="24"/>
        </w:rPr>
        <w:t xml:space="preserve"> Revenues are insufficient to meet the obligations under the Loan and the Loan Agreement, the Municipality shall levy ad valorem taxes without limitation as to rate or amount upon all the taxable tangible property, real or personal, within the territorial limits of the Municipality to produce the amounts necessary for the prompt payment of the </w:t>
      </w:r>
      <w:r w:rsidR="00597764">
        <w:rPr>
          <w:rFonts w:ascii="Times New Roman" w:hAnsi="Times New Roman" w:cs="Times New Roman"/>
          <w:color w:val="000000" w:themeColor="text1"/>
          <w:sz w:val="24"/>
          <w:szCs w:val="24"/>
        </w:rPr>
        <w:t>obligations</w:t>
      </w:r>
      <w:r w:rsidR="00F36C2D">
        <w:rPr>
          <w:rFonts w:ascii="Times New Roman" w:hAnsi="Times New Roman" w:cs="Times New Roman"/>
          <w:color w:val="000000" w:themeColor="text1"/>
          <w:sz w:val="24"/>
          <w:szCs w:val="24"/>
        </w:rPr>
        <w:t xml:space="preserve"> under the Loan and Loan Agreement. In accordance with the Loan Act, the obligations under the Loan and Loan Agreement shall not be included within any limitation on the bonded indebtedness of the Municipality.</w:t>
      </w:r>
    </w:p>
    <w:p w14:paraId="36013765" w14:textId="67B6E2D9" w:rsidR="00597764" w:rsidRDefault="00597764" w:rsidP="003D47BE">
      <w:pPr>
        <w:spacing w:after="0" w:line="240" w:lineRule="auto"/>
        <w:jc w:val="both"/>
        <w:rPr>
          <w:rFonts w:ascii="Times New Roman" w:hAnsi="Times New Roman" w:cs="Times New Roman"/>
          <w:color w:val="000000" w:themeColor="text1"/>
          <w:sz w:val="24"/>
          <w:szCs w:val="24"/>
        </w:rPr>
      </w:pPr>
    </w:p>
    <w:p w14:paraId="6E2991C5" w14:textId="33F5CD80" w:rsidR="00597764" w:rsidRDefault="00597764" w:rsidP="003D47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SECTION 3.</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FURTHER AUTHORITY</w:t>
      </w:r>
      <w:r>
        <w:rPr>
          <w:rFonts w:ascii="Times New Roman" w:hAnsi="Times New Roman" w:cs="Times New Roman"/>
          <w:color w:val="000000" w:themeColor="text1"/>
          <w:sz w:val="24"/>
          <w:szCs w:val="24"/>
        </w:rPr>
        <w:t>. The Mayor, Clerk, and other City officials and legal counsel, are hereby further authorized and directed to execute any and all documents and take such actions as they may deem necessary or advisable in order to carry out and perform the purposes of the Ordinance, and to make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14:paraId="638D43A9" w14:textId="3D6995B1" w:rsidR="00597764" w:rsidRDefault="00597764" w:rsidP="003D47BE">
      <w:pPr>
        <w:spacing w:after="0" w:line="240" w:lineRule="auto"/>
        <w:jc w:val="both"/>
        <w:rPr>
          <w:rFonts w:ascii="Times New Roman" w:hAnsi="Times New Roman" w:cs="Times New Roman"/>
          <w:color w:val="000000" w:themeColor="text1"/>
          <w:sz w:val="24"/>
          <w:szCs w:val="24"/>
        </w:rPr>
      </w:pPr>
    </w:p>
    <w:p w14:paraId="16A08557" w14:textId="308F1C38" w:rsidR="00597764" w:rsidRPr="00597764" w:rsidRDefault="00597764" w:rsidP="003D47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SECTION 4. GOVERNING LAW.</w:t>
      </w:r>
      <w:r>
        <w:rPr>
          <w:rFonts w:ascii="Times New Roman" w:hAnsi="Times New Roman" w:cs="Times New Roman"/>
          <w:color w:val="000000" w:themeColor="text1"/>
          <w:sz w:val="24"/>
          <w:szCs w:val="24"/>
        </w:rPr>
        <w:t xml:space="preserve"> The Ordinance and the First Amendment of the Loan Agreement shall be governed exclusively by and construed in accordance with the applicable laws of the State of Kansas.</w:t>
      </w:r>
    </w:p>
    <w:p w14:paraId="3078CA09" w14:textId="77777777" w:rsidR="00866D70" w:rsidRDefault="00866D70" w:rsidP="003D47BE">
      <w:pPr>
        <w:spacing w:after="0" w:line="240" w:lineRule="auto"/>
        <w:jc w:val="both"/>
        <w:rPr>
          <w:rFonts w:ascii="Times New Roman" w:hAnsi="Times New Roman" w:cs="Times New Roman"/>
          <w:color w:val="000000" w:themeColor="text1"/>
          <w:sz w:val="24"/>
          <w:szCs w:val="24"/>
        </w:rPr>
      </w:pPr>
    </w:p>
    <w:p w14:paraId="7C1A86A8" w14:textId="6B4D0FC9" w:rsidR="00971D50" w:rsidRPr="00840AC5" w:rsidRDefault="00866D70" w:rsidP="003D47B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SECTION 5.</w:t>
      </w:r>
      <w:r w:rsidR="000A1867">
        <w:rPr>
          <w:rFonts w:ascii="Times New Roman" w:hAnsi="Times New Roman" w:cs="Times New Roman"/>
          <w:b/>
          <w:bCs/>
          <w:color w:val="000000" w:themeColor="text1"/>
          <w:sz w:val="24"/>
          <w:szCs w:val="24"/>
        </w:rPr>
        <w:t xml:space="preserve"> EFFECTIVE DATE.</w:t>
      </w:r>
      <w:r>
        <w:rPr>
          <w:rFonts w:ascii="Times New Roman" w:hAnsi="Times New Roman" w:cs="Times New Roman"/>
          <w:b/>
          <w:bCs/>
          <w:color w:val="000000" w:themeColor="text1"/>
          <w:sz w:val="24"/>
          <w:szCs w:val="24"/>
        </w:rPr>
        <w:t xml:space="preserve"> </w:t>
      </w:r>
      <w:r w:rsidR="00971D50" w:rsidRPr="00840AC5">
        <w:rPr>
          <w:rFonts w:ascii="Times New Roman" w:hAnsi="Times New Roman" w:cs="Times New Roman"/>
          <w:color w:val="000000" w:themeColor="text1"/>
          <w:spacing w:val="-3"/>
          <w:sz w:val="24"/>
          <w:szCs w:val="24"/>
        </w:rPr>
        <w:t xml:space="preserve">This </w:t>
      </w:r>
      <w:r w:rsidR="00D1318B">
        <w:rPr>
          <w:rFonts w:ascii="Times New Roman" w:hAnsi="Times New Roman" w:cs="Times New Roman"/>
          <w:color w:val="000000" w:themeColor="text1"/>
          <w:spacing w:val="-3"/>
          <w:sz w:val="24"/>
          <w:szCs w:val="24"/>
        </w:rPr>
        <w:t>O</w:t>
      </w:r>
      <w:r w:rsidR="00971D50" w:rsidRPr="00840AC5">
        <w:rPr>
          <w:rFonts w:ascii="Times New Roman" w:hAnsi="Times New Roman" w:cs="Times New Roman"/>
          <w:color w:val="000000" w:themeColor="text1"/>
          <w:spacing w:val="-3"/>
          <w:sz w:val="24"/>
          <w:szCs w:val="24"/>
        </w:rPr>
        <w:t>rdinance shall be in full force and effect from and after its adoption and publication once in the official city newspaper</w:t>
      </w:r>
      <w:r w:rsidR="003D47BE">
        <w:rPr>
          <w:rFonts w:ascii="Times New Roman" w:hAnsi="Times New Roman" w:cs="Times New Roman"/>
          <w:color w:val="000000" w:themeColor="text1"/>
          <w:spacing w:val="-3"/>
          <w:sz w:val="24"/>
          <w:szCs w:val="24"/>
        </w:rPr>
        <w:t>.</w:t>
      </w:r>
    </w:p>
    <w:p w14:paraId="2226CA09" w14:textId="77777777" w:rsidR="00CE31A9" w:rsidRPr="00840AC5" w:rsidRDefault="00CE31A9" w:rsidP="00CE31A9">
      <w:pPr>
        <w:tabs>
          <w:tab w:val="left" w:pos="-720"/>
        </w:tabs>
        <w:suppressAutoHyphens/>
        <w:spacing w:after="0" w:line="240" w:lineRule="auto"/>
        <w:jc w:val="both"/>
        <w:rPr>
          <w:rFonts w:ascii="Times New Roman" w:hAnsi="Times New Roman" w:cs="Times New Roman"/>
          <w:color w:val="000000" w:themeColor="text1"/>
          <w:spacing w:val="-3"/>
          <w:sz w:val="24"/>
          <w:szCs w:val="24"/>
        </w:rPr>
      </w:pPr>
    </w:p>
    <w:p w14:paraId="49DA5D21" w14:textId="26BC1778" w:rsidR="00E30779" w:rsidRPr="00840AC5" w:rsidRDefault="00CE31A9" w:rsidP="00CE31A9">
      <w:pPr>
        <w:tabs>
          <w:tab w:val="left" w:pos="-720"/>
        </w:tabs>
        <w:suppressAutoHyphens/>
        <w:spacing w:after="0" w:line="240" w:lineRule="auto"/>
        <w:jc w:val="both"/>
        <w:rPr>
          <w:rFonts w:ascii="Times New Roman" w:hAnsi="Times New Roman" w:cs="Times New Roman"/>
          <w:color w:val="000000" w:themeColor="text1"/>
          <w:spacing w:val="-3"/>
          <w:sz w:val="24"/>
          <w:szCs w:val="24"/>
        </w:rPr>
      </w:pPr>
      <w:r w:rsidRPr="00840AC5">
        <w:rPr>
          <w:rFonts w:ascii="Times New Roman" w:hAnsi="Times New Roman" w:cs="Times New Roman"/>
          <w:color w:val="000000" w:themeColor="text1"/>
          <w:spacing w:val="-3"/>
          <w:sz w:val="24"/>
          <w:szCs w:val="24"/>
        </w:rPr>
        <w:tab/>
      </w:r>
      <w:r w:rsidR="00C507FE">
        <w:rPr>
          <w:rFonts w:ascii="Times New Roman" w:hAnsi="Times New Roman" w:cs="Times New Roman"/>
          <w:color w:val="000000" w:themeColor="text1"/>
          <w:spacing w:val="-3"/>
          <w:sz w:val="24"/>
          <w:szCs w:val="24"/>
        </w:rPr>
        <w:t>INTRODUCED</w:t>
      </w:r>
      <w:r w:rsidR="00EC087F">
        <w:rPr>
          <w:rFonts w:ascii="Times New Roman" w:hAnsi="Times New Roman" w:cs="Times New Roman"/>
          <w:color w:val="000000" w:themeColor="text1"/>
          <w:spacing w:val="-3"/>
          <w:sz w:val="24"/>
          <w:szCs w:val="24"/>
        </w:rPr>
        <w:t xml:space="preserve">, </w:t>
      </w:r>
      <w:r w:rsidR="00971D50" w:rsidRPr="00840AC5">
        <w:rPr>
          <w:rFonts w:ascii="Times New Roman" w:hAnsi="Times New Roman" w:cs="Times New Roman"/>
          <w:color w:val="000000" w:themeColor="text1"/>
          <w:spacing w:val="-3"/>
          <w:sz w:val="24"/>
          <w:szCs w:val="24"/>
        </w:rPr>
        <w:t>PASSED</w:t>
      </w:r>
      <w:r w:rsidR="00EC087F">
        <w:rPr>
          <w:rFonts w:ascii="Times New Roman" w:hAnsi="Times New Roman" w:cs="Times New Roman"/>
          <w:color w:val="000000" w:themeColor="text1"/>
          <w:spacing w:val="-3"/>
          <w:sz w:val="24"/>
          <w:szCs w:val="24"/>
        </w:rPr>
        <w:t>, and APPROVED</w:t>
      </w:r>
      <w:r w:rsidR="00971D50" w:rsidRPr="00840AC5">
        <w:rPr>
          <w:rFonts w:ascii="Times New Roman" w:hAnsi="Times New Roman" w:cs="Times New Roman"/>
          <w:color w:val="000000" w:themeColor="text1"/>
          <w:spacing w:val="-3"/>
          <w:sz w:val="24"/>
          <w:szCs w:val="24"/>
        </w:rPr>
        <w:t xml:space="preserve"> by the </w:t>
      </w:r>
      <w:r w:rsidR="00876438">
        <w:rPr>
          <w:rFonts w:ascii="Times New Roman" w:hAnsi="Times New Roman" w:cs="Times New Roman"/>
          <w:color w:val="000000" w:themeColor="text1"/>
          <w:spacing w:val="-3"/>
          <w:sz w:val="24"/>
          <w:szCs w:val="24"/>
        </w:rPr>
        <w:t>City Council</w:t>
      </w:r>
      <w:r w:rsidR="00971D50" w:rsidRPr="00840AC5">
        <w:rPr>
          <w:rFonts w:ascii="Times New Roman" w:hAnsi="Times New Roman" w:cs="Times New Roman"/>
          <w:color w:val="000000" w:themeColor="text1"/>
          <w:spacing w:val="-3"/>
          <w:sz w:val="24"/>
          <w:szCs w:val="24"/>
        </w:rPr>
        <w:t xml:space="preserve"> of the City of </w:t>
      </w:r>
      <w:r w:rsidR="00D66B7C">
        <w:rPr>
          <w:rFonts w:ascii="Times New Roman" w:hAnsi="Times New Roman" w:cs="Times New Roman"/>
          <w:color w:val="000000" w:themeColor="text1"/>
          <w:spacing w:val="-3"/>
          <w:sz w:val="24"/>
          <w:szCs w:val="24"/>
        </w:rPr>
        <w:t>Lincoln Center</w:t>
      </w:r>
      <w:r w:rsidR="00971D50" w:rsidRPr="00840AC5">
        <w:rPr>
          <w:rFonts w:ascii="Times New Roman" w:hAnsi="Times New Roman" w:cs="Times New Roman"/>
          <w:color w:val="000000" w:themeColor="text1"/>
          <w:spacing w:val="-3"/>
          <w:sz w:val="24"/>
          <w:szCs w:val="24"/>
        </w:rPr>
        <w:t xml:space="preserve">, Kansas, </w:t>
      </w:r>
      <w:r w:rsidR="00EC087F">
        <w:rPr>
          <w:rFonts w:ascii="Times New Roman" w:hAnsi="Times New Roman" w:cs="Times New Roman"/>
          <w:color w:val="000000" w:themeColor="text1"/>
          <w:spacing w:val="-3"/>
          <w:sz w:val="24"/>
          <w:szCs w:val="24"/>
        </w:rPr>
        <w:t xml:space="preserve">on </w:t>
      </w:r>
      <w:r w:rsidR="00971D50" w:rsidRPr="00840AC5">
        <w:rPr>
          <w:rFonts w:ascii="Times New Roman" w:hAnsi="Times New Roman" w:cs="Times New Roman"/>
          <w:color w:val="000000" w:themeColor="text1"/>
          <w:spacing w:val="-3"/>
          <w:sz w:val="24"/>
          <w:szCs w:val="24"/>
        </w:rPr>
        <w:t xml:space="preserve">this </w:t>
      </w:r>
      <w:r w:rsidR="00744362">
        <w:rPr>
          <w:rFonts w:ascii="Times New Roman" w:hAnsi="Times New Roman" w:cs="Times New Roman"/>
          <w:color w:val="000000" w:themeColor="text1"/>
          <w:spacing w:val="-3"/>
          <w:sz w:val="24"/>
          <w:szCs w:val="24"/>
        </w:rPr>
        <w:t>14</w:t>
      </w:r>
      <w:r w:rsidR="00744362" w:rsidRPr="00744362">
        <w:rPr>
          <w:rFonts w:ascii="Times New Roman" w:hAnsi="Times New Roman" w:cs="Times New Roman"/>
          <w:color w:val="000000" w:themeColor="text1"/>
          <w:spacing w:val="-3"/>
          <w:sz w:val="24"/>
          <w:szCs w:val="24"/>
          <w:vertAlign w:val="superscript"/>
        </w:rPr>
        <w:t>th</w:t>
      </w:r>
      <w:r w:rsidR="00744362">
        <w:rPr>
          <w:rFonts w:ascii="Times New Roman" w:hAnsi="Times New Roman" w:cs="Times New Roman"/>
          <w:color w:val="000000" w:themeColor="text1"/>
          <w:spacing w:val="-3"/>
          <w:sz w:val="24"/>
          <w:szCs w:val="24"/>
        </w:rPr>
        <w:t xml:space="preserve"> </w:t>
      </w:r>
      <w:r w:rsidR="00971D50" w:rsidRPr="00840AC5">
        <w:rPr>
          <w:rFonts w:ascii="Times New Roman" w:hAnsi="Times New Roman" w:cs="Times New Roman"/>
          <w:color w:val="000000" w:themeColor="text1"/>
          <w:spacing w:val="-3"/>
          <w:sz w:val="24"/>
          <w:szCs w:val="24"/>
        </w:rPr>
        <w:t xml:space="preserve">day of </w:t>
      </w:r>
      <w:r w:rsidR="00744362">
        <w:rPr>
          <w:rFonts w:ascii="Times New Roman" w:hAnsi="Times New Roman" w:cs="Times New Roman"/>
          <w:color w:val="000000" w:themeColor="text1"/>
          <w:spacing w:val="-3"/>
          <w:sz w:val="24"/>
          <w:szCs w:val="24"/>
        </w:rPr>
        <w:t>June</w:t>
      </w:r>
      <w:r w:rsidR="00971D50" w:rsidRPr="00840AC5">
        <w:rPr>
          <w:rFonts w:ascii="Times New Roman" w:hAnsi="Times New Roman" w:cs="Times New Roman"/>
          <w:color w:val="000000" w:themeColor="text1"/>
          <w:spacing w:val="-3"/>
          <w:sz w:val="24"/>
          <w:szCs w:val="24"/>
        </w:rPr>
        <w:t xml:space="preserve">, </w:t>
      </w:r>
      <w:r w:rsidR="00D66B7C">
        <w:rPr>
          <w:rFonts w:ascii="Times New Roman" w:hAnsi="Times New Roman" w:cs="Times New Roman"/>
          <w:color w:val="000000" w:themeColor="text1"/>
          <w:spacing w:val="-3"/>
          <w:sz w:val="24"/>
          <w:szCs w:val="24"/>
        </w:rPr>
        <w:t>2021</w:t>
      </w:r>
      <w:r w:rsidR="00971D50" w:rsidRPr="00840AC5">
        <w:rPr>
          <w:rFonts w:ascii="Times New Roman" w:hAnsi="Times New Roman" w:cs="Times New Roman"/>
          <w:color w:val="000000" w:themeColor="text1"/>
          <w:spacing w:val="-3"/>
          <w:sz w:val="24"/>
          <w:szCs w:val="24"/>
        </w:rPr>
        <w:t>.</w:t>
      </w:r>
    </w:p>
    <w:p w14:paraId="4531095C" w14:textId="014AF17E" w:rsidR="00971D50" w:rsidRDefault="00971D50"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1D44EFB4" w14:textId="77777777" w:rsidR="00745797" w:rsidRDefault="00EC087F"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p>
    <w:p w14:paraId="0E3EFE7B"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47024339"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0728051B"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51481654"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0420E8A"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0824C796"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24AAC99"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60A3183"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4CD4E490"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2D49F084" w14:textId="77777777" w:rsidR="00745797"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31F326F" w14:textId="66288A44" w:rsidR="00EC087F" w:rsidRDefault="00745797"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lastRenderedPageBreak/>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sidR="00EC087F">
        <w:rPr>
          <w:rFonts w:ascii="Times New Roman" w:hAnsi="Times New Roman" w:cs="Times New Roman"/>
          <w:color w:val="000000" w:themeColor="text1"/>
          <w:spacing w:val="-3"/>
          <w:sz w:val="24"/>
          <w:szCs w:val="24"/>
        </w:rPr>
        <w:t>APPROVED:</w:t>
      </w:r>
    </w:p>
    <w:p w14:paraId="295CA336" w14:textId="61EE0996" w:rsidR="00EC087F" w:rsidRDefault="00EC087F"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03F29776" w14:textId="77777777" w:rsidR="00EC087F" w:rsidRPr="00840AC5" w:rsidRDefault="00EC087F"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0540EE1C" w14:textId="130FC4FB" w:rsidR="00971D50" w:rsidRPr="00C32982" w:rsidRDefault="00971D50"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u w:val="single"/>
        </w:rPr>
      </w:pPr>
      <w:r w:rsidRPr="00840AC5">
        <w:rPr>
          <w:rFonts w:ascii="Times New Roman" w:hAnsi="Times New Roman" w:cs="Times New Roman"/>
          <w:color w:val="000000" w:themeColor="text1"/>
          <w:spacing w:val="-3"/>
          <w:sz w:val="24"/>
          <w:szCs w:val="24"/>
        </w:rPr>
        <w:t xml:space="preserve">                                                                                    </w:t>
      </w:r>
      <w:r w:rsidR="00840AC5">
        <w:rPr>
          <w:rFonts w:ascii="Times New Roman" w:hAnsi="Times New Roman" w:cs="Times New Roman"/>
          <w:color w:val="000000" w:themeColor="text1"/>
          <w:spacing w:val="-3"/>
          <w:sz w:val="24"/>
          <w:szCs w:val="24"/>
        </w:rPr>
        <w:tab/>
      </w:r>
      <w:r w:rsidR="00EC087F">
        <w:rPr>
          <w:rFonts w:ascii="Times New Roman" w:hAnsi="Times New Roman" w:cs="Times New Roman"/>
          <w:color w:val="000000" w:themeColor="text1"/>
          <w:spacing w:val="-3"/>
          <w:sz w:val="24"/>
          <w:szCs w:val="24"/>
        </w:rPr>
        <w:t>By:</w:t>
      </w:r>
      <w:r w:rsidR="00C32982">
        <w:rPr>
          <w:rFonts w:ascii="Times New Roman" w:hAnsi="Times New Roman" w:cs="Times New Roman"/>
          <w:color w:val="000000" w:themeColor="text1"/>
          <w:spacing w:val="-3"/>
          <w:sz w:val="24"/>
          <w:szCs w:val="24"/>
        </w:rPr>
        <w:t xml:space="preserve">  </w:t>
      </w:r>
      <w:r w:rsidR="00C32982">
        <w:rPr>
          <w:rFonts w:ascii="Times New Roman" w:hAnsi="Times New Roman" w:cs="Times New Roman"/>
          <w:color w:val="000000" w:themeColor="text1"/>
          <w:spacing w:val="-3"/>
          <w:sz w:val="24"/>
          <w:szCs w:val="24"/>
          <w:u w:val="single"/>
        </w:rPr>
        <w:t>Travis Schwerdtfager</w:t>
      </w:r>
    </w:p>
    <w:p w14:paraId="26FB59ED" w14:textId="39FCDADD" w:rsidR="00971D50" w:rsidRPr="00840AC5" w:rsidRDefault="00971D50" w:rsidP="00EC087F">
      <w:pPr>
        <w:tabs>
          <w:tab w:val="left" w:pos="-720"/>
          <w:tab w:val="left" w:pos="5400"/>
        </w:tabs>
        <w:suppressAutoHyphens/>
        <w:spacing w:after="0" w:line="240" w:lineRule="auto"/>
        <w:ind w:left="115"/>
        <w:jc w:val="both"/>
        <w:rPr>
          <w:rFonts w:ascii="Times New Roman" w:hAnsi="Times New Roman" w:cs="Times New Roman"/>
          <w:color w:val="000000" w:themeColor="text1"/>
          <w:spacing w:val="-3"/>
          <w:sz w:val="24"/>
          <w:szCs w:val="24"/>
        </w:rPr>
      </w:pPr>
      <w:r w:rsidRPr="00840AC5">
        <w:rPr>
          <w:rFonts w:ascii="Times New Roman" w:hAnsi="Times New Roman" w:cs="Times New Roman"/>
          <w:color w:val="000000" w:themeColor="text1"/>
          <w:spacing w:val="-3"/>
          <w:sz w:val="24"/>
          <w:szCs w:val="24"/>
        </w:rPr>
        <w:tab/>
      </w:r>
      <w:r w:rsidR="00C32982">
        <w:rPr>
          <w:rFonts w:ascii="Times New Roman" w:hAnsi="Times New Roman" w:cs="Times New Roman"/>
          <w:color w:val="000000" w:themeColor="text1"/>
          <w:spacing w:val="-3"/>
          <w:sz w:val="24"/>
          <w:szCs w:val="24"/>
        </w:rPr>
        <w:t xml:space="preserve"> </w:t>
      </w:r>
      <w:r w:rsidRPr="00840AC5">
        <w:rPr>
          <w:rFonts w:ascii="Times New Roman" w:hAnsi="Times New Roman" w:cs="Times New Roman"/>
          <w:color w:val="000000" w:themeColor="text1"/>
          <w:spacing w:val="-3"/>
          <w:sz w:val="24"/>
          <w:szCs w:val="24"/>
        </w:rPr>
        <w:t xml:space="preserve"> Mayor</w:t>
      </w:r>
      <w:r w:rsidRPr="00840AC5">
        <w:rPr>
          <w:rFonts w:ascii="Times New Roman" w:hAnsi="Times New Roman" w:cs="Times New Roman"/>
          <w:color w:val="000000" w:themeColor="text1"/>
          <w:spacing w:val="-3"/>
          <w:sz w:val="24"/>
          <w:szCs w:val="24"/>
        </w:rPr>
        <w:tab/>
      </w:r>
      <w:r w:rsidRPr="00840AC5">
        <w:rPr>
          <w:rFonts w:ascii="Times New Roman" w:hAnsi="Times New Roman" w:cs="Times New Roman"/>
          <w:color w:val="000000" w:themeColor="text1"/>
          <w:spacing w:val="-3"/>
          <w:sz w:val="24"/>
          <w:szCs w:val="24"/>
        </w:rPr>
        <w:tab/>
      </w:r>
      <w:r w:rsidRPr="00840AC5">
        <w:rPr>
          <w:rFonts w:ascii="Times New Roman" w:hAnsi="Times New Roman" w:cs="Times New Roman"/>
          <w:color w:val="000000" w:themeColor="text1"/>
          <w:spacing w:val="-3"/>
          <w:sz w:val="24"/>
          <w:szCs w:val="24"/>
        </w:rPr>
        <w:tab/>
      </w:r>
    </w:p>
    <w:p w14:paraId="13B5A3F4" w14:textId="626BDE4B" w:rsidR="00971D50" w:rsidRPr="00840AC5" w:rsidRDefault="00971D50"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sidRPr="00840AC5">
        <w:rPr>
          <w:rFonts w:ascii="Times New Roman" w:hAnsi="Times New Roman" w:cs="Times New Roman"/>
          <w:color w:val="000000" w:themeColor="text1"/>
          <w:spacing w:val="-3"/>
          <w:sz w:val="24"/>
          <w:szCs w:val="24"/>
        </w:rPr>
        <w:t>Attest:</w:t>
      </w:r>
      <w:r w:rsidR="00744362">
        <w:rPr>
          <w:rFonts w:ascii="Times New Roman" w:hAnsi="Times New Roman" w:cs="Times New Roman"/>
          <w:color w:val="000000" w:themeColor="text1"/>
          <w:spacing w:val="-3"/>
          <w:sz w:val="24"/>
          <w:szCs w:val="24"/>
        </w:rPr>
        <w:t xml:space="preserve">  (seal)</w:t>
      </w:r>
    </w:p>
    <w:p w14:paraId="300E0FE6" w14:textId="5820BFD9" w:rsidR="00E30779" w:rsidRDefault="00E30779"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7B6CD7B2" w14:textId="77777777" w:rsidR="00E64A62" w:rsidRPr="00840AC5" w:rsidRDefault="00E64A62" w:rsidP="00CE31A9">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1C57EAB" w14:textId="77777777" w:rsidR="00C32982" w:rsidRDefault="00EC087F" w:rsidP="00C32982">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By:</w:t>
      </w:r>
      <w:r w:rsidR="00C32982">
        <w:rPr>
          <w:rFonts w:ascii="Times New Roman" w:hAnsi="Times New Roman" w:cs="Times New Roman"/>
          <w:color w:val="000000" w:themeColor="text1"/>
          <w:spacing w:val="-3"/>
          <w:sz w:val="24"/>
          <w:szCs w:val="24"/>
        </w:rPr>
        <w:t xml:space="preserve">  </w:t>
      </w:r>
      <w:r w:rsidR="00C32982" w:rsidRPr="00C32982">
        <w:rPr>
          <w:rFonts w:ascii="Times New Roman" w:hAnsi="Times New Roman" w:cs="Times New Roman"/>
          <w:color w:val="000000" w:themeColor="text1"/>
          <w:spacing w:val="-3"/>
          <w:sz w:val="24"/>
          <w:szCs w:val="24"/>
          <w:u w:val="single"/>
        </w:rPr>
        <w:t>H</w:t>
      </w:r>
      <w:r w:rsidR="00D66B7C" w:rsidRPr="00C32982">
        <w:rPr>
          <w:rFonts w:ascii="Times New Roman" w:hAnsi="Times New Roman" w:cs="Times New Roman"/>
          <w:color w:val="000000" w:themeColor="text1"/>
          <w:spacing w:val="-3"/>
          <w:sz w:val="24"/>
          <w:szCs w:val="24"/>
          <w:u w:val="single"/>
        </w:rPr>
        <w:t>eather N. Hillegeist</w:t>
      </w:r>
    </w:p>
    <w:p w14:paraId="47EB19A4" w14:textId="19F95D75" w:rsidR="00771143" w:rsidRDefault="00C32982" w:rsidP="00C32982">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        </w:t>
      </w:r>
      <w:r w:rsidR="00971D50" w:rsidRPr="00840AC5">
        <w:rPr>
          <w:rFonts w:ascii="Times New Roman" w:hAnsi="Times New Roman" w:cs="Times New Roman"/>
          <w:color w:val="000000" w:themeColor="text1"/>
          <w:spacing w:val="-3"/>
          <w:sz w:val="24"/>
          <w:szCs w:val="24"/>
        </w:rPr>
        <w:t>City Clerk</w:t>
      </w:r>
    </w:p>
    <w:p w14:paraId="458208C5" w14:textId="289736FF"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57DB8967" w14:textId="77777777"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704BEDE7" w14:textId="77777777"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4C25AEC6" w14:textId="2BF29B8C"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Approved as to form only:</w:t>
      </w:r>
    </w:p>
    <w:p w14:paraId="1546219A" w14:textId="3E83DF52"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641B267A" w14:textId="00A0006C"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6B858EFB" w14:textId="77777777" w:rsidR="00BC5EA4"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By:</w:t>
      </w:r>
      <w:r w:rsidR="00C32982">
        <w:rPr>
          <w:rFonts w:ascii="Times New Roman" w:hAnsi="Times New Roman" w:cs="Times New Roman"/>
          <w:color w:val="000000" w:themeColor="text1"/>
          <w:spacing w:val="-3"/>
          <w:sz w:val="24"/>
          <w:szCs w:val="24"/>
        </w:rPr>
        <w:t xml:space="preserve">  </w:t>
      </w:r>
      <w:r w:rsidR="00C32982" w:rsidRPr="00BC5EA4">
        <w:rPr>
          <w:rFonts w:ascii="Times New Roman" w:hAnsi="Times New Roman" w:cs="Times New Roman"/>
          <w:color w:val="000000" w:themeColor="text1"/>
          <w:spacing w:val="-3"/>
          <w:sz w:val="24"/>
          <w:szCs w:val="24"/>
          <w:u w:val="single"/>
        </w:rPr>
        <w:t>Jeffr</w:t>
      </w:r>
      <w:r w:rsidRPr="00BC5EA4">
        <w:rPr>
          <w:rFonts w:ascii="Times New Roman" w:hAnsi="Times New Roman" w:cs="Times New Roman"/>
          <w:color w:val="000000" w:themeColor="text1"/>
          <w:spacing w:val="-3"/>
          <w:sz w:val="24"/>
          <w:szCs w:val="24"/>
          <w:u w:val="single"/>
        </w:rPr>
        <w:t>ey A. Norris</w:t>
      </w:r>
    </w:p>
    <w:p w14:paraId="74F85086" w14:textId="4EFD0AB7" w:rsidR="00EE30FC" w:rsidRPr="00EE30FC" w:rsidRDefault="00BC5EA4"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        </w:t>
      </w:r>
      <w:r w:rsidR="00EE30FC">
        <w:rPr>
          <w:rFonts w:ascii="Times New Roman" w:hAnsi="Times New Roman" w:cs="Times New Roman"/>
          <w:color w:val="000000" w:themeColor="text1"/>
          <w:spacing w:val="-3"/>
          <w:sz w:val="24"/>
          <w:szCs w:val="24"/>
        </w:rPr>
        <w:t>City Attorney</w:t>
      </w:r>
    </w:p>
    <w:p w14:paraId="5A283B37" w14:textId="5803F2D4"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2A878EA0" w14:textId="77777777" w:rsidR="00EE30FC" w:rsidRDefault="00EE30FC" w:rsidP="00EC087F">
      <w:pPr>
        <w:tabs>
          <w:tab w:val="left" w:pos="-720"/>
          <w:tab w:val="left" w:pos="450"/>
        </w:tabs>
        <w:suppressAutoHyphens/>
        <w:spacing w:after="0" w:line="240" w:lineRule="auto"/>
        <w:ind w:left="115"/>
        <w:jc w:val="both"/>
        <w:rPr>
          <w:rFonts w:ascii="Times New Roman" w:hAnsi="Times New Roman" w:cs="Times New Roman"/>
          <w:color w:val="000000" w:themeColor="text1"/>
          <w:spacing w:val="-3"/>
          <w:sz w:val="24"/>
          <w:szCs w:val="24"/>
        </w:rPr>
      </w:pPr>
    </w:p>
    <w:p w14:paraId="16732BCF" w14:textId="77777777" w:rsidR="00EE30FC" w:rsidRPr="00840AC5" w:rsidRDefault="00EE30FC" w:rsidP="00EC087F">
      <w:pPr>
        <w:tabs>
          <w:tab w:val="left" w:pos="-720"/>
          <w:tab w:val="left" w:pos="450"/>
        </w:tabs>
        <w:suppressAutoHyphens/>
        <w:spacing w:after="0" w:line="240" w:lineRule="auto"/>
        <w:ind w:left="115"/>
        <w:jc w:val="both"/>
        <w:rPr>
          <w:rFonts w:ascii="Times New Roman" w:hAnsi="Times New Roman" w:cs="Times New Roman"/>
          <w:b/>
          <w:bCs/>
          <w:color w:val="000000" w:themeColor="text1"/>
          <w:sz w:val="24"/>
          <w:szCs w:val="24"/>
          <w:lang w:val="en"/>
        </w:rPr>
      </w:pPr>
    </w:p>
    <w:sectPr w:rsidR="00EE30FC" w:rsidRPr="00840AC5" w:rsidSect="00A5543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D554" w14:textId="77777777" w:rsidR="003B5CF9" w:rsidRDefault="003B5CF9" w:rsidP="00CC5F97">
      <w:pPr>
        <w:spacing w:after="0" w:line="240" w:lineRule="auto"/>
      </w:pPr>
      <w:r>
        <w:separator/>
      </w:r>
    </w:p>
  </w:endnote>
  <w:endnote w:type="continuationSeparator" w:id="0">
    <w:p w14:paraId="4C5DA824" w14:textId="77777777" w:rsidR="003B5CF9" w:rsidRDefault="003B5CF9" w:rsidP="00CC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7065" w14:textId="77777777" w:rsidR="003B5CF9" w:rsidRDefault="003B5CF9" w:rsidP="00CC5F97">
      <w:pPr>
        <w:spacing w:after="0" w:line="240" w:lineRule="auto"/>
      </w:pPr>
      <w:r>
        <w:separator/>
      </w:r>
    </w:p>
  </w:footnote>
  <w:footnote w:type="continuationSeparator" w:id="0">
    <w:p w14:paraId="79ABB73D" w14:textId="77777777" w:rsidR="003B5CF9" w:rsidRDefault="003B5CF9" w:rsidP="00CC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DB6"/>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E83750"/>
    <w:multiLevelType w:val="multilevel"/>
    <w:tmpl w:val="0409001D"/>
    <w:styleLink w:val="DAEOrdinanc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F3A8A"/>
    <w:multiLevelType w:val="multilevel"/>
    <w:tmpl w:val="0409001D"/>
    <w:numStyleLink w:val="DAEOrdinance"/>
  </w:abstractNum>
  <w:abstractNum w:abstractNumId="3" w15:restartNumberingAfterBreak="0">
    <w:nsid w:val="0AD300DA"/>
    <w:multiLevelType w:val="hybridMultilevel"/>
    <w:tmpl w:val="0B842736"/>
    <w:lvl w:ilvl="0" w:tplc="65F26C9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D633BB4"/>
    <w:multiLevelType w:val="multilevel"/>
    <w:tmpl w:val="93081E02"/>
    <w:lvl w:ilvl="0">
      <w:start w:val="1"/>
      <w:numFmt w:val="lowerLetter"/>
      <w:lvlText w:val="(%1)"/>
      <w:lvlJc w:val="left"/>
      <w:pPr>
        <w:ind w:left="1080" w:hanging="360"/>
      </w:pPr>
      <w:rPr>
        <w:rFonts w:hint="default"/>
        <w:b w:val="0"/>
        <w:bCs w:val="0"/>
      </w:rPr>
    </w:lvl>
    <w:lvl w:ilvl="1">
      <w:start w:val="1"/>
      <w:numFmt w:val="decimal"/>
      <w:lvlText w:val="%2."/>
      <w:lvlJc w:val="left"/>
      <w:pPr>
        <w:ind w:left="144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0C21131"/>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1702C"/>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3F281A"/>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B32180"/>
    <w:multiLevelType w:val="multilevel"/>
    <w:tmpl w:val="0409001D"/>
    <w:numStyleLink w:val="DAEOrdinance"/>
  </w:abstractNum>
  <w:abstractNum w:abstractNumId="9" w15:restartNumberingAfterBreak="0">
    <w:nsid w:val="145D7681"/>
    <w:multiLevelType w:val="multilevel"/>
    <w:tmpl w:val="9584656C"/>
    <w:lvl w:ilvl="0">
      <w:start w:val="1"/>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B164698"/>
    <w:multiLevelType w:val="hybridMultilevel"/>
    <w:tmpl w:val="113EFD0C"/>
    <w:lvl w:ilvl="0" w:tplc="F22638F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3896AFC"/>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C045D"/>
    <w:multiLevelType w:val="multilevel"/>
    <w:tmpl w:val="33F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27096"/>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521FE0"/>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BC4597"/>
    <w:multiLevelType w:val="hybridMultilevel"/>
    <w:tmpl w:val="DA1E5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761DDE"/>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622B80"/>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32749"/>
    <w:multiLevelType w:val="multilevel"/>
    <w:tmpl w:val="6AB8B614"/>
    <w:lvl w:ilvl="0">
      <w:start w:val="2"/>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7367D"/>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047F6B"/>
    <w:multiLevelType w:val="multilevel"/>
    <w:tmpl w:val="0409001D"/>
    <w:numStyleLink w:val="DAEOrdinance"/>
  </w:abstractNum>
  <w:abstractNum w:abstractNumId="21" w15:restartNumberingAfterBreak="0">
    <w:nsid w:val="3E1B64D9"/>
    <w:multiLevelType w:val="multilevel"/>
    <w:tmpl w:val="7C36897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4D79C5"/>
    <w:multiLevelType w:val="multilevel"/>
    <w:tmpl w:val="0409001D"/>
    <w:numStyleLink w:val="DAEOrdinance"/>
  </w:abstractNum>
  <w:abstractNum w:abstractNumId="23" w15:restartNumberingAfterBreak="0">
    <w:nsid w:val="40EE3E6A"/>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DA0577"/>
    <w:multiLevelType w:val="multilevel"/>
    <w:tmpl w:val="D81C60E4"/>
    <w:lvl w:ilvl="0">
      <w:start w:val="1"/>
      <w:numFmt w:val="upperLetter"/>
      <w:lvlText w:val="%1."/>
      <w:lvlJc w:val="left"/>
      <w:pPr>
        <w:tabs>
          <w:tab w:val="num" w:pos="1440"/>
        </w:tabs>
        <w:ind w:left="504" w:hanging="504"/>
      </w:pPr>
      <w:rPr>
        <w:rFonts w:hint="default"/>
      </w:rPr>
    </w:lvl>
    <w:lvl w:ilvl="1">
      <w:start w:val="1"/>
      <w:numFmt w:val="decimal"/>
      <w:lvlText w:val="%2."/>
      <w:lvlJc w:val="left"/>
      <w:pPr>
        <w:tabs>
          <w:tab w:val="num" w:pos="2160"/>
        </w:tabs>
        <w:ind w:left="720" w:hanging="216"/>
      </w:pPr>
      <w:rPr>
        <w:rFonts w:hint="default"/>
      </w:rPr>
    </w:lvl>
    <w:lvl w:ilvl="2">
      <w:start w:val="1"/>
      <w:numFmt w:val="lowerLetter"/>
      <w:lvlText w:val="%3."/>
      <w:lvlJc w:val="left"/>
      <w:pPr>
        <w:tabs>
          <w:tab w:val="num" w:pos="2880"/>
        </w:tabs>
        <w:ind w:left="1224" w:hanging="504"/>
      </w:pPr>
      <w:rPr>
        <w:rFonts w:hint="default"/>
      </w:rPr>
    </w:lvl>
    <w:lvl w:ilvl="3">
      <w:start w:val="1"/>
      <w:numFmt w:val="lowerRoman"/>
      <w:lvlText w:val="%4)"/>
      <w:lvlJc w:val="left"/>
      <w:pPr>
        <w:tabs>
          <w:tab w:val="num" w:pos="3600"/>
        </w:tabs>
        <w:ind w:left="1440" w:hanging="21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32075C5"/>
    <w:multiLevelType w:val="multilevel"/>
    <w:tmpl w:val="750A79D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2675B1"/>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3332FF"/>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4D1474"/>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C500C2"/>
    <w:multiLevelType w:val="multilevel"/>
    <w:tmpl w:val="CEAC58DA"/>
    <w:lvl w:ilvl="0">
      <w:start w:val="1"/>
      <w:numFmt w:val="upperLetter"/>
      <w:lvlText w:val="%1."/>
      <w:lvlJc w:val="left"/>
      <w:pPr>
        <w:tabs>
          <w:tab w:val="num" w:pos="1440"/>
        </w:tabs>
        <w:ind w:left="1944" w:hanging="504"/>
      </w:pPr>
      <w:rPr>
        <w:rFonts w:hint="default"/>
      </w:rPr>
    </w:lvl>
    <w:lvl w:ilvl="1">
      <w:start w:val="1"/>
      <w:numFmt w:val="decimal"/>
      <w:lvlText w:val="%2."/>
      <w:lvlJc w:val="left"/>
      <w:pPr>
        <w:tabs>
          <w:tab w:val="num" w:pos="2160"/>
        </w:tabs>
        <w:ind w:left="2160" w:hanging="216"/>
      </w:pPr>
      <w:rPr>
        <w:rFonts w:hint="default"/>
      </w:rPr>
    </w:lvl>
    <w:lvl w:ilvl="2">
      <w:start w:val="1"/>
      <w:numFmt w:val="lowerLetter"/>
      <w:lvlText w:val="%3."/>
      <w:lvlJc w:val="left"/>
      <w:pPr>
        <w:tabs>
          <w:tab w:val="num" w:pos="2880"/>
        </w:tabs>
        <w:ind w:left="2664" w:hanging="504"/>
      </w:pPr>
      <w:rPr>
        <w:rFonts w:hint="default"/>
      </w:rPr>
    </w:lvl>
    <w:lvl w:ilvl="3">
      <w:start w:val="1"/>
      <w:numFmt w:val="lowerRoman"/>
      <w:lvlText w:val="%4)"/>
      <w:lvlJc w:val="left"/>
      <w:pPr>
        <w:tabs>
          <w:tab w:val="num" w:pos="3600"/>
        </w:tabs>
        <w:ind w:left="2880" w:hanging="21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1852FB8"/>
    <w:multiLevelType w:val="multilevel"/>
    <w:tmpl w:val="0409001D"/>
    <w:numStyleLink w:val="DAEOrdinance"/>
  </w:abstractNum>
  <w:abstractNum w:abstractNumId="31" w15:restartNumberingAfterBreak="0">
    <w:nsid w:val="55572B3A"/>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BD3DB7"/>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736FED"/>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557C0"/>
    <w:multiLevelType w:val="multilevel"/>
    <w:tmpl w:val="9584656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69C46113"/>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E5500E"/>
    <w:multiLevelType w:val="multilevel"/>
    <w:tmpl w:val="FA92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9529A"/>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1456B8"/>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7D23E4"/>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133866"/>
    <w:multiLevelType w:val="hybridMultilevel"/>
    <w:tmpl w:val="98DE1BFC"/>
    <w:lvl w:ilvl="0" w:tplc="65F26C9A">
      <w:start w:val="1"/>
      <w:numFmt w:val="lowerLetter"/>
      <w:lvlText w:val="(%1)"/>
      <w:lvlJc w:val="left"/>
      <w:pPr>
        <w:ind w:left="835" w:hanging="360"/>
      </w:pPr>
      <w:rPr>
        <w:rFonts w:hint="default"/>
      </w:rPr>
    </w:lvl>
    <w:lvl w:ilvl="1" w:tplc="F22638F0">
      <w:start w:val="1"/>
      <w:numFmt w:val="decimal"/>
      <w:lvlText w:val="(%2)"/>
      <w:lvlJc w:val="left"/>
      <w:pPr>
        <w:ind w:left="1555" w:hanging="360"/>
      </w:pPr>
      <w:rPr>
        <w:rFonts w:hint="default"/>
      </w:r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1" w15:restartNumberingAfterBreak="0">
    <w:nsid w:val="765E3F12"/>
    <w:multiLevelType w:val="multilevel"/>
    <w:tmpl w:val="9584656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7AE32B6D"/>
    <w:multiLevelType w:val="multilevel"/>
    <w:tmpl w:val="4B28AAC4"/>
    <w:lvl w:ilvl="0">
      <w:start w:val="2"/>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716C99"/>
    <w:multiLevelType w:val="multilevel"/>
    <w:tmpl w:val="0409001D"/>
    <w:numStyleLink w:val="DAEOrdinance"/>
  </w:abstractNum>
  <w:abstractNum w:abstractNumId="44" w15:restartNumberingAfterBreak="0">
    <w:nsid w:val="7D8F288B"/>
    <w:multiLevelType w:val="multilevel"/>
    <w:tmpl w:val="0409001D"/>
    <w:numStyleLink w:val="DAEOrdinance"/>
  </w:abstractNum>
  <w:abstractNum w:abstractNumId="45" w15:restartNumberingAfterBreak="0">
    <w:nsid w:val="7DEE573E"/>
    <w:multiLevelType w:val="multilevel"/>
    <w:tmpl w:val="0409001D"/>
    <w:numStyleLink w:val="DAEOrdinance"/>
  </w:abstractNum>
  <w:num w:numId="1">
    <w:abstractNumId w:val="24"/>
  </w:num>
  <w:num w:numId="2">
    <w:abstractNumId w:val="1"/>
  </w:num>
  <w:num w:numId="3">
    <w:abstractNumId w:val="29"/>
  </w:num>
  <w:num w:numId="4">
    <w:abstractNumId w:val="44"/>
  </w:num>
  <w:num w:numId="5">
    <w:abstractNumId w:val="30"/>
  </w:num>
  <w:num w:numId="6">
    <w:abstractNumId w:val="8"/>
  </w:num>
  <w:num w:numId="7">
    <w:abstractNumId w:val="22"/>
  </w:num>
  <w:num w:numId="8">
    <w:abstractNumId w:val="2"/>
  </w:num>
  <w:num w:numId="9">
    <w:abstractNumId w:val="27"/>
  </w:num>
  <w:num w:numId="10">
    <w:abstractNumId w:val="21"/>
  </w:num>
  <w:num w:numId="11">
    <w:abstractNumId w:val="42"/>
  </w:num>
  <w:num w:numId="12">
    <w:abstractNumId w:val="5"/>
  </w:num>
  <w:num w:numId="13">
    <w:abstractNumId w:val="14"/>
  </w:num>
  <w:num w:numId="14">
    <w:abstractNumId w:val="23"/>
  </w:num>
  <w:num w:numId="15">
    <w:abstractNumId w:val="6"/>
  </w:num>
  <w:num w:numId="16">
    <w:abstractNumId w:val="18"/>
  </w:num>
  <w:num w:numId="17">
    <w:abstractNumId w:val="0"/>
  </w:num>
  <w:num w:numId="18">
    <w:abstractNumId w:val="19"/>
  </w:num>
  <w:num w:numId="19">
    <w:abstractNumId w:val="33"/>
  </w:num>
  <w:num w:numId="20">
    <w:abstractNumId w:val="45"/>
  </w:num>
  <w:num w:numId="21">
    <w:abstractNumId w:val="43"/>
  </w:num>
  <w:num w:numId="22">
    <w:abstractNumId w:val="20"/>
  </w:num>
  <w:num w:numId="23">
    <w:abstractNumId w:val="25"/>
  </w:num>
  <w:num w:numId="24">
    <w:abstractNumId w:val="38"/>
  </w:num>
  <w:num w:numId="25">
    <w:abstractNumId w:val="12"/>
  </w:num>
  <w:num w:numId="26">
    <w:abstractNumId w:val="9"/>
  </w:num>
  <w:num w:numId="27">
    <w:abstractNumId w:val="28"/>
  </w:num>
  <w:num w:numId="28">
    <w:abstractNumId w:val="26"/>
  </w:num>
  <w:num w:numId="29">
    <w:abstractNumId w:val="36"/>
  </w:num>
  <w:num w:numId="30">
    <w:abstractNumId w:val="13"/>
  </w:num>
  <w:num w:numId="31">
    <w:abstractNumId w:val="34"/>
  </w:num>
  <w:num w:numId="32">
    <w:abstractNumId w:val="41"/>
  </w:num>
  <w:num w:numId="33">
    <w:abstractNumId w:val="16"/>
  </w:num>
  <w:num w:numId="34">
    <w:abstractNumId w:val="39"/>
  </w:num>
  <w:num w:numId="35">
    <w:abstractNumId w:val="37"/>
  </w:num>
  <w:num w:numId="36">
    <w:abstractNumId w:val="17"/>
  </w:num>
  <w:num w:numId="37">
    <w:abstractNumId w:val="32"/>
  </w:num>
  <w:num w:numId="38">
    <w:abstractNumId w:val="31"/>
  </w:num>
  <w:num w:numId="39">
    <w:abstractNumId w:val="35"/>
  </w:num>
  <w:num w:numId="40">
    <w:abstractNumId w:val="7"/>
  </w:num>
  <w:num w:numId="41">
    <w:abstractNumId w:val="11"/>
  </w:num>
  <w:num w:numId="42">
    <w:abstractNumId w:val="40"/>
  </w:num>
  <w:num w:numId="43">
    <w:abstractNumId w:val="15"/>
  </w:num>
  <w:num w:numId="44">
    <w:abstractNumId w:val="4"/>
  </w:num>
  <w:num w:numId="45">
    <w:abstractNumId w:val="10"/>
  </w:num>
  <w:num w:numId="4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64"/>
    <w:rsid w:val="00002764"/>
    <w:rsid w:val="0000664F"/>
    <w:rsid w:val="00033279"/>
    <w:rsid w:val="00043361"/>
    <w:rsid w:val="00063D6A"/>
    <w:rsid w:val="00086DF2"/>
    <w:rsid w:val="00090D51"/>
    <w:rsid w:val="000A1867"/>
    <w:rsid w:val="000C03E3"/>
    <w:rsid w:val="000C61DE"/>
    <w:rsid w:val="000E2840"/>
    <w:rsid w:val="00113DB6"/>
    <w:rsid w:val="001166B3"/>
    <w:rsid w:val="001211AB"/>
    <w:rsid w:val="001247E0"/>
    <w:rsid w:val="00124F1E"/>
    <w:rsid w:val="00136E59"/>
    <w:rsid w:val="00141784"/>
    <w:rsid w:val="00142707"/>
    <w:rsid w:val="00154C4D"/>
    <w:rsid w:val="001B2F1C"/>
    <w:rsid w:val="001D4AAB"/>
    <w:rsid w:val="0020732D"/>
    <w:rsid w:val="002204A3"/>
    <w:rsid w:val="0022090D"/>
    <w:rsid w:val="002217F3"/>
    <w:rsid w:val="002257CB"/>
    <w:rsid w:val="00237FA4"/>
    <w:rsid w:val="00272D3D"/>
    <w:rsid w:val="002B1306"/>
    <w:rsid w:val="002C1B20"/>
    <w:rsid w:val="002D169F"/>
    <w:rsid w:val="002D4E9C"/>
    <w:rsid w:val="003229C8"/>
    <w:rsid w:val="003561A9"/>
    <w:rsid w:val="003638DB"/>
    <w:rsid w:val="00372FF0"/>
    <w:rsid w:val="00375C63"/>
    <w:rsid w:val="00393049"/>
    <w:rsid w:val="003A244E"/>
    <w:rsid w:val="003A39F1"/>
    <w:rsid w:val="003B5CF9"/>
    <w:rsid w:val="003C5BE2"/>
    <w:rsid w:val="003D47BE"/>
    <w:rsid w:val="003E0456"/>
    <w:rsid w:val="00404557"/>
    <w:rsid w:val="00427CF6"/>
    <w:rsid w:val="00442BC6"/>
    <w:rsid w:val="00466AE0"/>
    <w:rsid w:val="0047322E"/>
    <w:rsid w:val="004759A0"/>
    <w:rsid w:val="00480657"/>
    <w:rsid w:val="0049024A"/>
    <w:rsid w:val="00493025"/>
    <w:rsid w:val="004A7F03"/>
    <w:rsid w:val="004D5610"/>
    <w:rsid w:val="004F0A4F"/>
    <w:rsid w:val="005360BF"/>
    <w:rsid w:val="00560AF7"/>
    <w:rsid w:val="00565BBF"/>
    <w:rsid w:val="0058525A"/>
    <w:rsid w:val="00591356"/>
    <w:rsid w:val="00597764"/>
    <w:rsid w:val="005B71BD"/>
    <w:rsid w:val="005C4FC5"/>
    <w:rsid w:val="005D41F6"/>
    <w:rsid w:val="005E5FFC"/>
    <w:rsid w:val="005F54B8"/>
    <w:rsid w:val="00614008"/>
    <w:rsid w:val="00614A04"/>
    <w:rsid w:val="00615115"/>
    <w:rsid w:val="00644DD4"/>
    <w:rsid w:val="006542CE"/>
    <w:rsid w:val="00655504"/>
    <w:rsid w:val="006575AC"/>
    <w:rsid w:val="00675E94"/>
    <w:rsid w:val="006765E4"/>
    <w:rsid w:val="006A5DA3"/>
    <w:rsid w:val="006A7FD8"/>
    <w:rsid w:val="006B7E25"/>
    <w:rsid w:val="006C2CB6"/>
    <w:rsid w:val="006E0D32"/>
    <w:rsid w:val="006F20FA"/>
    <w:rsid w:val="007005BF"/>
    <w:rsid w:val="00713001"/>
    <w:rsid w:val="0072124D"/>
    <w:rsid w:val="00726D34"/>
    <w:rsid w:val="00736F32"/>
    <w:rsid w:val="00744362"/>
    <w:rsid w:val="00745797"/>
    <w:rsid w:val="007547D7"/>
    <w:rsid w:val="00756430"/>
    <w:rsid w:val="00761B41"/>
    <w:rsid w:val="00765E7B"/>
    <w:rsid w:val="00771143"/>
    <w:rsid w:val="007A3A51"/>
    <w:rsid w:val="007A7D47"/>
    <w:rsid w:val="007D3135"/>
    <w:rsid w:val="007F1230"/>
    <w:rsid w:val="0080383B"/>
    <w:rsid w:val="00814F8E"/>
    <w:rsid w:val="00817213"/>
    <w:rsid w:val="00840AC5"/>
    <w:rsid w:val="00851581"/>
    <w:rsid w:val="00861EB4"/>
    <w:rsid w:val="00866D70"/>
    <w:rsid w:val="008752CE"/>
    <w:rsid w:val="00876438"/>
    <w:rsid w:val="00885FDC"/>
    <w:rsid w:val="008A3A3A"/>
    <w:rsid w:val="008D1589"/>
    <w:rsid w:val="008D723C"/>
    <w:rsid w:val="008F4BCA"/>
    <w:rsid w:val="008F7E04"/>
    <w:rsid w:val="00927939"/>
    <w:rsid w:val="00944680"/>
    <w:rsid w:val="00950DBB"/>
    <w:rsid w:val="009526CB"/>
    <w:rsid w:val="009527A2"/>
    <w:rsid w:val="00971390"/>
    <w:rsid w:val="00971D50"/>
    <w:rsid w:val="00975DB9"/>
    <w:rsid w:val="009A1818"/>
    <w:rsid w:val="009A1D2A"/>
    <w:rsid w:val="009D046D"/>
    <w:rsid w:val="009D223F"/>
    <w:rsid w:val="009D6404"/>
    <w:rsid w:val="009E3B7B"/>
    <w:rsid w:val="00A0227A"/>
    <w:rsid w:val="00A16C77"/>
    <w:rsid w:val="00A21859"/>
    <w:rsid w:val="00A22F5D"/>
    <w:rsid w:val="00A26137"/>
    <w:rsid w:val="00A26C32"/>
    <w:rsid w:val="00A5543C"/>
    <w:rsid w:val="00A87DAD"/>
    <w:rsid w:val="00A90364"/>
    <w:rsid w:val="00AC13AC"/>
    <w:rsid w:val="00AC2114"/>
    <w:rsid w:val="00AC536A"/>
    <w:rsid w:val="00B00E22"/>
    <w:rsid w:val="00B1096C"/>
    <w:rsid w:val="00B14D8D"/>
    <w:rsid w:val="00B15007"/>
    <w:rsid w:val="00B225B2"/>
    <w:rsid w:val="00B37BA6"/>
    <w:rsid w:val="00B43211"/>
    <w:rsid w:val="00B52689"/>
    <w:rsid w:val="00B66A8F"/>
    <w:rsid w:val="00B7750C"/>
    <w:rsid w:val="00B84031"/>
    <w:rsid w:val="00BB3E1C"/>
    <w:rsid w:val="00BC5EA4"/>
    <w:rsid w:val="00BD2A24"/>
    <w:rsid w:val="00BF188E"/>
    <w:rsid w:val="00BF2477"/>
    <w:rsid w:val="00BF7AD0"/>
    <w:rsid w:val="00C0095F"/>
    <w:rsid w:val="00C240F0"/>
    <w:rsid w:val="00C31107"/>
    <w:rsid w:val="00C32982"/>
    <w:rsid w:val="00C3698C"/>
    <w:rsid w:val="00C37C4F"/>
    <w:rsid w:val="00C507FE"/>
    <w:rsid w:val="00C56099"/>
    <w:rsid w:val="00CC5F97"/>
    <w:rsid w:val="00CD5416"/>
    <w:rsid w:val="00CE31A9"/>
    <w:rsid w:val="00D1318B"/>
    <w:rsid w:val="00D13D90"/>
    <w:rsid w:val="00D344E6"/>
    <w:rsid w:val="00D35F97"/>
    <w:rsid w:val="00D553A6"/>
    <w:rsid w:val="00D66B7C"/>
    <w:rsid w:val="00D72DC8"/>
    <w:rsid w:val="00DB385D"/>
    <w:rsid w:val="00DC62B5"/>
    <w:rsid w:val="00DC71FA"/>
    <w:rsid w:val="00DC78E0"/>
    <w:rsid w:val="00E1094D"/>
    <w:rsid w:val="00E12134"/>
    <w:rsid w:val="00E14945"/>
    <w:rsid w:val="00E228C1"/>
    <w:rsid w:val="00E30779"/>
    <w:rsid w:val="00E36A16"/>
    <w:rsid w:val="00E427EA"/>
    <w:rsid w:val="00E43851"/>
    <w:rsid w:val="00E55B6E"/>
    <w:rsid w:val="00E64A62"/>
    <w:rsid w:val="00E73619"/>
    <w:rsid w:val="00EB7920"/>
    <w:rsid w:val="00EB7D98"/>
    <w:rsid w:val="00EC087F"/>
    <w:rsid w:val="00EC41E2"/>
    <w:rsid w:val="00ED4A2F"/>
    <w:rsid w:val="00EE30FC"/>
    <w:rsid w:val="00F009B6"/>
    <w:rsid w:val="00F06F70"/>
    <w:rsid w:val="00F326C4"/>
    <w:rsid w:val="00F36C2D"/>
    <w:rsid w:val="00F37573"/>
    <w:rsid w:val="00F41E6B"/>
    <w:rsid w:val="00F55255"/>
    <w:rsid w:val="00F81933"/>
    <w:rsid w:val="00FC324B"/>
    <w:rsid w:val="00FD31E9"/>
    <w:rsid w:val="00FE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D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09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03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03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03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03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03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03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2764"/>
    <w:pPr>
      <w:ind w:left="720"/>
      <w:contextualSpacing/>
    </w:pPr>
  </w:style>
  <w:style w:type="character" w:customStyle="1" w:styleId="Heading1Char">
    <w:name w:val="Heading 1 Char"/>
    <w:basedOn w:val="DefaultParagraphFont"/>
    <w:link w:val="Heading1"/>
    <w:uiPriority w:val="9"/>
    <w:rsid w:val="00A903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3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09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03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03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03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03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03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0364"/>
    <w:rPr>
      <w:rFonts w:asciiTheme="majorHAnsi" w:eastAsiaTheme="majorEastAsia" w:hAnsiTheme="majorHAnsi" w:cstheme="majorBidi"/>
      <w:i/>
      <w:iCs/>
      <w:color w:val="404040" w:themeColor="text1" w:themeTint="BF"/>
      <w:sz w:val="20"/>
      <w:szCs w:val="20"/>
    </w:rPr>
  </w:style>
  <w:style w:type="numbering" w:customStyle="1" w:styleId="DAEOrdinance">
    <w:name w:val="D A&amp;E Ordinance"/>
    <w:uiPriority w:val="99"/>
    <w:rsid w:val="00A90364"/>
    <w:pPr>
      <w:numPr>
        <w:numId w:val="2"/>
      </w:numPr>
    </w:pPr>
  </w:style>
  <w:style w:type="paragraph" w:styleId="Title">
    <w:name w:val="Title"/>
    <w:basedOn w:val="Normal"/>
    <w:next w:val="Normal"/>
    <w:link w:val="TitleChar"/>
    <w:uiPriority w:val="10"/>
    <w:qFormat/>
    <w:rsid w:val="00D34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4E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72DC8"/>
    <w:rPr>
      <w:sz w:val="16"/>
      <w:szCs w:val="16"/>
    </w:rPr>
  </w:style>
  <w:style w:type="paragraph" w:styleId="CommentText">
    <w:name w:val="annotation text"/>
    <w:basedOn w:val="Normal"/>
    <w:link w:val="CommentTextChar"/>
    <w:uiPriority w:val="99"/>
    <w:semiHidden/>
    <w:unhideWhenUsed/>
    <w:rsid w:val="00D72DC8"/>
    <w:pPr>
      <w:spacing w:line="240" w:lineRule="auto"/>
    </w:pPr>
    <w:rPr>
      <w:sz w:val="20"/>
      <w:szCs w:val="20"/>
    </w:rPr>
  </w:style>
  <w:style w:type="character" w:customStyle="1" w:styleId="CommentTextChar">
    <w:name w:val="Comment Text Char"/>
    <w:basedOn w:val="DefaultParagraphFont"/>
    <w:link w:val="CommentText"/>
    <w:uiPriority w:val="99"/>
    <w:semiHidden/>
    <w:rsid w:val="00D72DC8"/>
    <w:rPr>
      <w:sz w:val="20"/>
      <w:szCs w:val="20"/>
    </w:rPr>
  </w:style>
  <w:style w:type="paragraph" w:styleId="CommentSubject">
    <w:name w:val="annotation subject"/>
    <w:basedOn w:val="CommentText"/>
    <w:next w:val="CommentText"/>
    <w:link w:val="CommentSubjectChar"/>
    <w:uiPriority w:val="99"/>
    <w:semiHidden/>
    <w:unhideWhenUsed/>
    <w:rsid w:val="00D72DC8"/>
    <w:rPr>
      <w:b/>
      <w:bCs/>
    </w:rPr>
  </w:style>
  <w:style w:type="character" w:customStyle="1" w:styleId="CommentSubjectChar">
    <w:name w:val="Comment Subject Char"/>
    <w:basedOn w:val="CommentTextChar"/>
    <w:link w:val="CommentSubject"/>
    <w:uiPriority w:val="99"/>
    <w:semiHidden/>
    <w:rsid w:val="00D72DC8"/>
    <w:rPr>
      <w:b/>
      <w:bCs/>
      <w:sz w:val="20"/>
      <w:szCs w:val="20"/>
    </w:rPr>
  </w:style>
  <w:style w:type="paragraph" w:styleId="BalloonText">
    <w:name w:val="Balloon Text"/>
    <w:basedOn w:val="Normal"/>
    <w:link w:val="BalloonTextChar"/>
    <w:uiPriority w:val="99"/>
    <w:semiHidden/>
    <w:unhideWhenUsed/>
    <w:rsid w:val="00D7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C8"/>
    <w:rPr>
      <w:rFonts w:ascii="Tahoma" w:hAnsi="Tahoma" w:cs="Tahoma"/>
      <w:sz w:val="16"/>
      <w:szCs w:val="16"/>
    </w:rPr>
  </w:style>
  <w:style w:type="character" w:customStyle="1" w:styleId="fontstyle01">
    <w:name w:val="fontstyle01"/>
    <w:basedOn w:val="DefaultParagraphFont"/>
    <w:rsid w:val="00BB3E1C"/>
    <w:rPr>
      <w:rFonts w:ascii="OpenSans-Regular" w:hAnsi="OpenSans-Regular" w:hint="default"/>
      <w:b w:val="0"/>
      <w:bCs w:val="0"/>
      <w:i w:val="0"/>
      <w:iCs w:val="0"/>
      <w:color w:val="000000"/>
      <w:sz w:val="20"/>
      <w:szCs w:val="20"/>
    </w:rPr>
  </w:style>
  <w:style w:type="paragraph" w:customStyle="1" w:styleId="p0">
    <w:name w:val="p0"/>
    <w:basedOn w:val="Normal"/>
    <w:next w:val="Normal"/>
    <w:qFormat/>
    <w:rsid w:val="00B14D8D"/>
    <w:pPr>
      <w:spacing w:after="120" w:line="240" w:lineRule="auto"/>
      <w:ind w:firstLine="432"/>
    </w:pPr>
    <w:rPr>
      <w:rFonts w:ascii="Arial" w:eastAsia="Arial" w:hAnsi="Arial" w:cs="Arial"/>
      <w:sz w:val="20"/>
    </w:rPr>
  </w:style>
  <w:style w:type="paragraph" w:customStyle="1" w:styleId="b1">
    <w:name w:val="b1"/>
    <w:basedOn w:val="Normal"/>
    <w:next w:val="Normal"/>
    <w:qFormat/>
    <w:rsid w:val="0000664F"/>
    <w:pPr>
      <w:spacing w:line="240" w:lineRule="auto"/>
      <w:ind w:left="432"/>
    </w:pPr>
    <w:rPr>
      <w:rFonts w:ascii="Arial" w:eastAsia="Arial" w:hAnsi="Arial" w:cs="Arial"/>
      <w:sz w:val="20"/>
      <w:szCs w:val="20"/>
    </w:rPr>
  </w:style>
  <w:style w:type="paragraph" w:customStyle="1" w:styleId="list0">
    <w:name w:val="list0"/>
    <w:basedOn w:val="Normal"/>
    <w:next w:val="Normal"/>
    <w:qFormat/>
    <w:rsid w:val="0000664F"/>
    <w:pPr>
      <w:spacing w:after="120" w:line="240" w:lineRule="auto"/>
      <w:ind w:left="432" w:hanging="432"/>
      <w:jc w:val="both"/>
    </w:pPr>
    <w:rPr>
      <w:rFonts w:ascii="Arial" w:eastAsia="Arial" w:hAnsi="Arial" w:cs="Arial"/>
      <w:sz w:val="20"/>
      <w:szCs w:val="20"/>
    </w:rPr>
  </w:style>
  <w:style w:type="paragraph" w:customStyle="1" w:styleId="list1">
    <w:name w:val="list1"/>
    <w:basedOn w:val="list0"/>
    <w:next w:val="Normal"/>
    <w:qFormat/>
    <w:rsid w:val="0000664F"/>
    <w:pPr>
      <w:ind w:left="864"/>
    </w:pPr>
  </w:style>
  <w:style w:type="paragraph" w:styleId="NoSpacing">
    <w:name w:val="No Spacing"/>
    <w:uiPriority w:val="1"/>
    <w:qFormat/>
    <w:rsid w:val="00BF2477"/>
    <w:pPr>
      <w:spacing w:after="0" w:line="240" w:lineRule="auto"/>
    </w:pPr>
  </w:style>
  <w:style w:type="paragraph" w:styleId="BodyText">
    <w:name w:val="Body Text"/>
    <w:basedOn w:val="Normal"/>
    <w:link w:val="BodyTextChar"/>
    <w:uiPriority w:val="1"/>
    <w:qFormat/>
    <w:rsid w:val="00DC62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C62B5"/>
    <w:rPr>
      <w:rFonts w:ascii="Calibri" w:eastAsia="Calibri" w:hAnsi="Calibri" w:cs="Calibri"/>
    </w:rPr>
  </w:style>
  <w:style w:type="paragraph" w:styleId="DocumentMap">
    <w:name w:val="Document Map"/>
    <w:basedOn w:val="Normal"/>
    <w:link w:val="DocumentMapChar"/>
    <w:uiPriority w:val="99"/>
    <w:semiHidden/>
    <w:unhideWhenUsed/>
    <w:rsid w:val="0014178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784"/>
    <w:rPr>
      <w:rFonts w:ascii="Tahoma" w:hAnsi="Tahoma" w:cs="Tahoma"/>
      <w:sz w:val="16"/>
      <w:szCs w:val="16"/>
    </w:rPr>
  </w:style>
  <w:style w:type="paragraph" w:styleId="List2">
    <w:name w:val="List 2"/>
    <w:basedOn w:val="list1"/>
    <w:next w:val="Normal"/>
    <w:qFormat/>
    <w:rsid w:val="00404557"/>
    <w:pPr>
      <w:ind w:left="1296"/>
    </w:pPr>
  </w:style>
  <w:style w:type="table" w:styleId="TableGrid">
    <w:name w:val="Table Grid"/>
    <w:basedOn w:val="TableNormal"/>
    <w:uiPriority w:val="59"/>
    <w:rsid w:val="0040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4557"/>
    <w:pPr>
      <w:spacing w:after="0" w:line="240" w:lineRule="auto"/>
    </w:pPr>
  </w:style>
  <w:style w:type="paragraph" w:styleId="Header">
    <w:name w:val="header"/>
    <w:basedOn w:val="Normal"/>
    <w:link w:val="HeaderChar"/>
    <w:uiPriority w:val="99"/>
    <w:unhideWhenUsed/>
    <w:rsid w:val="00CC5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97"/>
  </w:style>
  <w:style w:type="paragraph" w:styleId="Footer">
    <w:name w:val="footer"/>
    <w:basedOn w:val="Normal"/>
    <w:link w:val="FooterChar"/>
    <w:uiPriority w:val="99"/>
    <w:unhideWhenUsed/>
    <w:rsid w:val="00CC5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97"/>
  </w:style>
  <w:style w:type="character" w:styleId="Emphasis">
    <w:name w:val="Emphasis"/>
    <w:basedOn w:val="DefaultParagraphFont"/>
    <w:uiPriority w:val="20"/>
    <w:qFormat/>
    <w:rsid w:val="00F55255"/>
    <w:rPr>
      <w:i/>
      <w:iCs/>
    </w:rPr>
  </w:style>
  <w:style w:type="paragraph" w:customStyle="1" w:styleId="incr1">
    <w:name w:val="incr1"/>
    <w:basedOn w:val="Normal"/>
    <w:rsid w:val="001B2F1C"/>
    <w:pPr>
      <w:spacing w:after="48" w:line="240" w:lineRule="auto"/>
      <w:ind w:right="120"/>
      <w:jc w:val="right"/>
    </w:pPr>
    <w:rPr>
      <w:rFonts w:ascii="Times New Roman" w:eastAsia="Times New Roman" w:hAnsi="Times New Roman" w:cs="Times New Roman"/>
      <w:spacing w:val="2"/>
      <w:sz w:val="24"/>
      <w:szCs w:val="24"/>
    </w:rPr>
  </w:style>
  <w:style w:type="paragraph" w:customStyle="1" w:styleId="content1">
    <w:name w:val="content1"/>
    <w:basedOn w:val="Normal"/>
    <w:rsid w:val="001B2F1C"/>
    <w:pPr>
      <w:spacing w:after="195" w:line="240" w:lineRule="auto"/>
    </w:pPr>
    <w:rPr>
      <w:rFonts w:ascii="Times New Roman" w:eastAsia="Times New Roman" w:hAnsi="Times New Roman" w:cs="Times New Roman"/>
      <w:spacing w:val="2"/>
      <w:sz w:val="24"/>
      <w:szCs w:val="24"/>
    </w:rPr>
  </w:style>
  <w:style w:type="paragraph" w:customStyle="1" w:styleId="content2">
    <w:name w:val="content2"/>
    <w:basedOn w:val="Normal"/>
    <w:rsid w:val="001B2F1C"/>
    <w:pPr>
      <w:spacing w:after="195" w:line="240" w:lineRule="auto"/>
    </w:pPr>
    <w:rPr>
      <w:rFonts w:ascii="Times New Roman" w:eastAsia="Times New Roman" w:hAnsi="Times New Roman" w:cs="Times New Roman"/>
      <w:spacing w:val="2"/>
      <w:sz w:val="24"/>
      <w:szCs w:val="24"/>
    </w:rPr>
  </w:style>
  <w:style w:type="character" w:styleId="Hyperlink">
    <w:name w:val="Hyperlink"/>
    <w:basedOn w:val="DefaultParagraphFont"/>
    <w:uiPriority w:val="99"/>
    <w:unhideWhenUsed/>
    <w:rsid w:val="007547D7"/>
    <w:rPr>
      <w:strike w:val="0"/>
      <w:dstrike w:val="0"/>
      <w:color w:val="096FCC"/>
      <w:u w:val="none"/>
      <w:effect w:val="none"/>
      <w:shd w:val="clear" w:color="auto" w:fill="auto"/>
    </w:rPr>
  </w:style>
  <w:style w:type="paragraph" w:customStyle="1" w:styleId="incr0">
    <w:name w:val="incr0"/>
    <w:basedOn w:val="Normal"/>
    <w:rsid w:val="007547D7"/>
    <w:pPr>
      <w:spacing w:after="48" w:line="240" w:lineRule="auto"/>
      <w:ind w:right="120"/>
      <w:jc w:val="right"/>
    </w:pPr>
    <w:rPr>
      <w:rFonts w:ascii="Times New Roman" w:eastAsia="Times New Roman" w:hAnsi="Times New Roman" w:cs="Times New Roman"/>
      <w:spacing w:val="2"/>
      <w:sz w:val="24"/>
      <w:szCs w:val="24"/>
    </w:rPr>
  </w:style>
  <w:style w:type="character" w:customStyle="1" w:styleId="sr-only1">
    <w:name w:val="sr-only1"/>
    <w:basedOn w:val="DefaultParagraphFont"/>
    <w:rsid w:val="007547D7"/>
    <w:rPr>
      <w:bdr w:val="none" w:sz="0" w:space="0" w:color="auto" w:frame="1"/>
    </w:rPr>
  </w:style>
  <w:style w:type="character" w:customStyle="1" w:styleId="ital1">
    <w:name w:val="ital1"/>
    <w:basedOn w:val="DefaultParagraphFont"/>
    <w:rsid w:val="007F1230"/>
    <w:rPr>
      <w:i/>
      <w:iCs/>
    </w:rPr>
  </w:style>
  <w:style w:type="paragraph" w:customStyle="1" w:styleId="sectionsubabc">
    <w:name w:val="sectionsubabc"/>
    <w:basedOn w:val="Normal"/>
    <w:rsid w:val="00975DB9"/>
    <w:pPr>
      <w:tabs>
        <w:tab w:val="left" w:pos="864"/>
      </w:tabs>
      <w:spacing w:before="240" w:after="0" w:line="240" w:lineRule="auto"/>
      <w:ind w:firstLine="432"/>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6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5631">
      <w:bodyDiv w:val="1"/>
      <w:marLeft w:val="0"/>
      <w:marRight w:val="0"/>
      <w:marTop w:val="0"/>
      <w:marBottom w:val="0"/>
      <w:divBdr>
        <w:top w:val="none" w:sz="0" w:space="0" w:color="auto"/>
        <w:left w:val="none" w:sz="0" w:space="0" w:color="auto"/>
        <w:bottom w:val="none" w:sz="0" w:space="0" w:color="auto"/>
        <w:right w:val="none" w:sz="0" w:space="0" w:color="auto"/>
      </w:divBdr>
      <w:divsChild>
        <w:div w:id="2144079098">
          <w:marLeft w:val="0"/>
          <w:marRight w:val="0"/>
          <w:marTop w:val="0"/>
          <w:marBottom w:val="0"/>
          <w:divBdr>
            <w:top w:val="none" w:sz="0" w:space="0" w:color="auto"/>
            <w:left w:val="none" w:sz="0" w:space="0" w:color="auto"/>
            <w:bottom w:val="none" w:sz="0" w:space="0" w:color="auto"/>
            <w:right w:val="none" w:sz="0" w:space="0" w:color="auto"/>
          </w:divBdr>
          <w:divsChild>
            <w:div w:id="1499417959">
              <w:marLeft w:val="0"/>
              <w:marRight w:val="0"/>
              <w:marTop w:val="0"/>
              <w:marBottom w:val="0"/>
              <w:divBdr>
                <w:top w:val="none" w:sz="0" w:space="0" w:color="auto"/>
                <w:left w:val="none" w:sz="0" w:space="0" w:color="auto"/>
                <w:bottom w:val="none" w:sz="0" w:space="0" w:color="auto"/>
                <w:right w:val="none" w:sz="0" w:space="0" w:color="auto"/>
              </w:divBdr>
              <w:divsChild>
                <w:div w:id="1093360672">
                  <w:marLeft w:val="0"/>
                  <w:marRight w:val="0"/>
                  <w:marTop w:val="0"/>
                  <w:marBottom w:val="0"/>
                  <w:divBdr>
                    <w:top w:val="none" w:sz="0" w:space="0" w:color="auto"/>
                    <w:left w:val="none" w:sz="0" w:space="0" w:color="auto"/>
                    <w:bottom w:val="none" w:sz="0" w:space="0" w:color="auto"/>
                    <w:right w:val="none" w:sz="0" w:space="0" w:color="auto"/>
                  </w:divBdr>
                  <w:divsChild>
                    <w:div w:id="92480186">
                      <w:marLeft w:val="0"/>
                      <w:marRight w:val="0"/>
                      <w:marTop w:val="0"/>
                      <w:marBottom w:val="0"/>
                      <w:divBdr>
                        <w:top w:val="none" w:sz="0" w:space="0" w:color="auto"/>
                        <w:left w:val="none" w:sz="0" w:space="0" w:color="auto"/>
                        <w:bottom w:val="none" w:sz="0" w:space="0" w:color="auto"/>
                        <w:right w:val="none" w:sz="0" w:space="0" w:color="auto"/>
                      </w:divBdr>
                      <w:divsChild>
                        <w:div w:id="453597941">
                          <w:marLeft w:val="0"/>
                          <w:marRight w:val="0"/>
                          <w:marTop w:val="0"/>
                          <w:marBottom w:val="0"/>
                          <w:divBdr>
                            <w:top w:val="none" w:sz="0" w:space="0" w:color="auto"/>
                            <w:left w:val="none" w:sz="0" w:space="0" w:color="auto"/>
                            <w:bottom w:val="none" w:sz="0" w:space="0" w:color="auto"/>
                            <w:right w:val="none" w:sz="0" w:space="0" w:color="auto"/>
                          </w:divBdr>
                          <w:divsChild>
                            <w:div w:id="326593541">
                              <w:marLeft w:val="0"/>
                              <w:marRight w:val="0"/>
                              <w:marTop w:val="0"/>
                              <w:marBottom w:val="0"/>
                              <w:divBdr>
                                <w:top w:val="none" w:sz="0" w:space="0" w:color="auto"/>
                                <w:left w:val="none" w:sz="0" w:space="0" w:color="auto"/>
                                <w:bottom w:val="none" w:sz="0" w:space="0" w:color="auto"/>
                                <w:right w:val="none" w:sz="0" w:space="0" w:color="auto"/>
                              </w:divBdr>
                              <w:divsChild>
                                <w:div w:id="1143304991">
                                  <w:marLeft w:val="0"/>
                                  <w:marRight w:val="0"/>
                                  <w:marTop w:val="0"/>
                                  <w:marBottom w:val="0"/>
                                  <w:divBdr>
                                    <w:top w:val="none" w:sz="0" w:space="0" w:color="auto"/>
                                    <w:left w:val="none" w:sz="0" w:space="0" w:color="auto"/>
                                    <w:bottom w:val="none" w:sz="0" w:space="0" w:color="auto"/>
                                    <w:right w:val="none" w:sz="0" w:space="0" w:color="auto"/>
                                  </w:divBdr>
                                  <w:divsChild>
                                    <w:div w:id="1325544917">
                                      <w:marLeft w:val="0"/>
                                      <w:marRight w:val="0"/>
                                      <w:marTop w:val="0"/>
                                      <w:marBottom w:val="0"/>
                                      <w:divBdr>
                                        <w:top w:val="none" w:sz="0" w:space="0" w:color="auto"/>
                                        <w:left w:val="none" w:sz="0" w:space="0" w:color="auto"/>
                                        <w:bottom w:val="none" w:sz="0" w:space="0" w:color="auto"/>
                                        <w:right w:val="none" w:sz="0" w:space="0" w:color="auto"/>
                                      </w:divBdr>
                                      <w:divsChild>
                                        <w:div w:id="1664238125">
                                          <w:marLeft w:val="0"/>
                                          <w:marRight w:val="0"/>
                                          <w:marTop w:val="0"/>
                                          <w:marBottom w:val="0"/>
                                          <w:divBdr>
                                            <w:top w:val="none" w:sz="0" w:space="0" w:color="auto"/>
                                            <w:left w:val="none" w:sz="0" w:space="0" w:color="auto"/>
                                            <w:bottom w:val="none" w:sz="0" w:space="0" w:color="auto"/>
                                            <w:right w:val="none" w:sz="0" w:space="0" w:color="auto"/>
                                          </w:divBdr>
                                          <w:divsChild>
                                            <w:div w:id="7087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015560">
      <w:bodyDiv w:val="1"/>
      <w:marLeft w:val="0"/>
      <w:marRight w:val="0"/>
      <w:marTop w:val="0"/>
      <w:marBottom w:val="0"/>
      <w:divBdr>
        <w:top w:val="none" w:sz="0" w:space="0" w:color="auto"/>
        <w:left w:val="none" w:sz="0" w:space="0" w:color="auto"/>
        <w:bottom w:val="none" w:sz="0" w:space="0" w:color="auto"/>
        <w:right w:val="none" w:sz="0" w:space="0" w:color="auto"/>
      </w:divBdr>
      <w:divsChild>
        <w:div w:id="487133598">
          <w:marLeft w:val="0"/>
          <w:marRight w:val="0"/>
          <w:marTop w:val="0"/>
          <w:marBottom w:val="0"/>
          <w:divBdr>
            <w:top w:val="none" w:sz="0" w:space="0" w:color="auto"/>
            <w:left w:val="none" w:sz="0" w:space="0" w:color="auto"/>
            <w:bottom w:val="none" w:sz="0" w:space="0" w:color="auto"/>
            <w:right w:val="none" w:sz="0" w:space="0" w:color="auto"/>
          </w:divBdr>
          <w:divsChild>
            <w:div w:id="1667249753">
              <w:marLeft w:val="0"/>
              <w:marRight w:val="0"/>
              <w:marTop w:val="0"/>
              <w:marBottom w:val="0"/>
              <w:divBdr>
                <w:top w:val="none" w:sz="0" w:space="0" w:color="auto"/>
                <w:left w:val="none" w:sz="0" w:space="0" w:color="auto"/>
                <w:bottom w:val="none" w:sz="0" w:space="0" w:color="auto"/>
                <w:right w:val="none" w:sz="0" w:space="0" w:color="auto"/>
              </w:divBdr>
              <w:divsChild>
                <w:div w:id="1263682040">
                  <w:marLeft w:val="0"/>
                  <w:marRight w:val="0"/>
                  <w:marTop w:val="0"/>
                  <w:marBottom w:val="0"/>
                  <w:divBdr>
                    <w:top w:val="none" w:sz="0" w:space="0" w:color="auto"/>
                    <w:left w:val="none" w:sz="0" w:space="0" w:color="auto"/>
                    <w:bottom w:val="none" w:sz="0" w:space="0" w:color="auto"/>
                    <w:right w:val="none" w:sz="0" w:space="0" w:color="auto"/>
                  </w:divBdr>
                  <w:divsChild>
                    <w:div w:id="1339887963">
                      <w:marLeft w:val="0"/>
                      <w:marRight w:val="0"/>
                      <w:marTop w:val="0"/>
                      <w:marBottom w:val="0"/>
                      <w:divBdr>
                        <w:top w:val="none" w:sz="0" w:space="0" w:color="auto"/>
                        <w:left w:val="none" w:sz="0" w:space="0" w:color="auto"/>
                        <w:bottom w:val="none" w:sz="0" w:space="0" w:color="auto"/>
                        <w:right w:val="none" w:sz="0" w:space="0" w:color="auto"/>
                      </w:divBdr>
                      <w:divsChild>
                        <w:div w:id="1472749947">
                          <w:marLeft w:val="0"/>
                          <w:marRight w:val="0"/>
                          <w:marTop w:val="0"/>
                          <w:marBottom w:val="0"/>
                          <w:divBdr>
                            <w:top w:val="none" w:sz="0" w:space="0" w:color="auto"/>
                            <w:left w:val="none" w:sz="0" w:space="0" w:color="auto"/>
                            <w:bottom w:val="none" w:sz="0" w:space="0" w:color="auto"/>
                            <w:right w:val="none" w:sz="0" w:space="0" w:color="auto"/>
                          </w:divBdr>
                          <w:divsChild>
                            <w:div w:id="521088265">
                              <w:marLeft w:val="0"/>
                              <w:marRight w:val="0"/>
                              <w:marTop w:val="0"/>
                              <w:marBottom w:val="0"/>
                              <w:divBdr>
                                <w:top w:val="none" w:sz="0" w:space="0" w:color="auto"/>
                                <w:left w:val="none" w:sz="0" w:space="0" w:color="auto"/>
                                <w:bottom w:val="none" w:sz="0" w:space="0" w:color="auto"/>
                                <w:right w:val="none" w:sz="0" w:space="0" w:color="auto"/>
                              </w:divBdr>
                              <w:divsChild>
                                <w:div w:id="1463419368">
                                  <w:marLeft w:val="0"/>
                                  <w:marRight w:val="0"/>
                                  <w:marTop w:val="0"/>
                                  <w:marBottom w:val="0"/>
                                  <w:divBdr>
                                    <w:top w:val="none" w:sz="0" w:space="0" w:color="auto"/>
                                    <w:left w:val="none" w:sz="0" w:space="0" w:color="auto"/>
                                    <w:bottom w:val="none" w:sz="0" w:space="0" w:color="auto"/>
                                    <w:right w:val="none" w:sz="0" w:space="0" w:color="auto"/>
                                  </w:divBdr>
                                  <w:divsChild>
                                    <w:div w:id="629823943">
                                      <w:marLeft w:val="0"/>
                                      <w:marRight w:val="0"/>
                                      <w:marTop w:val="0"/>
                                      <w:marBottom w:val="0"/>
                                      <w:divBdr>
                                        <w:top w:val="none" w:sz="0" w:space="0" w:color="auto"/>
                                        <w:left w:val="none" w:sz="0" w:space="0" w:color="auto"/>
                                        <w:bottom w:val="none" w:sz="0" w:space="0" w:color="auto"/>
                                        <w:right w:val="none" w:sz="0" w:space="0" w:color="auto"/>
                                      </w:divBdr>
                                      <w:divsChild>
                                        <w:div w:id="1641350271">
                                          <w:marLeft w:val="0"/>
                                          <w:marRight w:val="0"/>
                                          <w:marTop w:val="120"/>
                                          <w:marBottom w:val="120"/>
                                          <w:divBdr>
                                            <w:top w:val="none" w:sz="0" w:space="0" w:color="auto"/>
                                            <w:left w:val="none" w:sz="0" w:space="0" w:color="auto"/>
                                            <w:bottom w:val="none" w:sz="0" w:space="0" w:color="auto"/>
                                            <w:right w:val="none" w:sz="0" w:space="0" w:color="auto"/>
                                          </w:divBdr>
                                          <w:divsChild>
                                            <w:div w:id="1126319008">
                                              <w:marLeft w:val="0"/>
                                              <w:marRight w:val="0"/>
                                              <w:marTop w:val="0"/>
                                              <w:marBottom w:val="0"/>
                                              <w:divBdr>
                                                <w:top w:val="none" w:sz="0" w:space="0" w:color="auto"/>
                                                <w:left w:val="none" w:sz="0" w:space="0" w:color="auto"/>
                                                <w:bottom w:val="none" w:sz="0" w:space="0" w:color="auto"/>
                                                <w:right w:val="none" w:sz="0" w:space="0" w:color="auto"/>
                                              </w:divBdr>
                                              <w:divsChild>
                                                <w:div w:id="1895309970">
                                                  <w:marLeft w:val="0"/>
                                                  <w:marRight w:val="0"/>
                                                  <w:marTop w:val="0"/>
                                                  <w:marBottom w:val="0"/>
                                                  <w:divBdr>
                                                    <w:top w:val="none" w:sz="0" w:space="0" w:color="auto"/>
                                                    <w:left w:val="none" w:sz="0" w:space="0" w:color="auto"/>
                                                    <w:bottom w:val="none" w:sz="0" w:space="0" w:color="auto"/>
                                                    <w:right w:val="none" w:sz="0" w:space="0" w:color="auto"/>
                                                  </w:divBdr>
                                                </w:div>
                                              </w:divsChild>
                                            </w:div>
                                            <w:div w:id="2090495003">
                                              <w:marLeft w:val="0"/>
                                              <w:marRight w:val="0"/>
                                              <w:marTop w:val="0"/>
                                              <w:marBottom w:val="0"/>
                                              <w:divBdr>
                                                <w:top w:val="none" w:sz="0" w:space="0" w:color="auto"/>
                                                <w:left w:val="none" w:sz="0" w:space="0" w:color="auto"/>
                                                <w:bottom w:val="none" w:sz="0" w:space="0" w:color="auto"/>
                                                <w:right w:val="none" w:sz="0" w:space="0" w:color="auto"/>
                                              </w:divBdr>
                                              <w:divsChild>
                                                <w:div w:id="1682077939">
                                                  <w:marLeft w:val="0"/>
                                                  <w:marRight w:val="0"/>
                                                  <w:marTop w:val="0"/>
                                                  <w:marBottom w:val="0"/>
                                                  <w:divBdr>
                                                    <w:top w:val="none" w:sz="0" w:space="0" w:color="auto"/>
                                                    <w:left w:val="none" w:sz="0" w:space="0" w:color="auto"/>
                                                    <w:bottom w:val="none" w:sz="0" w:space="0" w:color="auto"/>
                                                    <w:right w:val="none" w:sz="0" w:space="0" w:color="auto"/>
                                                  </w:divBdr>
                                                </w:div>
                                                <w:div w:id="974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3509">
                                          <w:marLeft w:val="0"/>
                                          <w:marRight w:val="0"/>
                                          <w:marTop w:val="0"/>
                                          <w:marBottom w:val="0"/>
                                          <w:divBdr>
                                            <w:top w:val="none" w:sz="0" w:space="0" w:color="auto"/>
                                            <w:left w:val="none" w:sz="0" w:space="0" w:color="auto"/>
                                            <w:bottom w:val="none" w:sz="0" w:space="0" w:color="auto"/>
                                            <w:right w:val="none" w:sz="0" w:space="0" w:color="auto"/>
                                          </w:divBdr>
                                          <w:divsChild>
                                            <w:div w:id="2132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314866">
      <w:bodyDiv w:val="1"/>
      <w:marLeft w:val="0"/>
      <w:marRight w:val="0"/>
      <w:marTop w:val="0"/>
      <w:marBottom w:val="0"/>
      <w:divBdr>
        <w:top w:val="none" w:sz="0" w:space="0" w:color="auto"/>
        <w:left w:val="none" w:sz="0" w:space="0" w:color="auto"/>
        <w:bottom w:val="none" w:sz="0" w:space="0" w:color="auto"/>
        <w:right w:val="none" w:sz="0" w:space="0" w:color="auto"/>
      </w:divBdr>
    </w:div>
    <w:div w:id="1732650035">
      <w:bodyDiv w:val="1"/>
      <w:marLeft w:val="0"/>
      <w:marRight w:val="0"/>
      <w:marTop w:val="0"/>
      <w:marBottom w:val="0"/>
      <w:divBdr>
        <w:top w:val="none" w:sz="0" w:space="0" w:color="auto"/>
        <w:left w:val="none" w:sz="0" w:space="0" w:color="auto"/>
        <w:bottom w:val="none" w:sz="0" w:space="0" w:color="auto"/>
        <w:right w:val="none" w:sz="0" w:space="0" w:color="auto"/>
      </w:divBdr>
      <w:divsChild>
        <w:div w:id="350910829">
          <w:marLeft w:val="0"/>
          <w:marRight w:val="0"/>
          <w:marTop w:val="0"/>
          <w:marBottom w:val="0"/>
          <w:divBdr>
            <w:top w:val="none" w:sz="0" w:space="0" w:color="auto"/>
            <w:left w:val="none" w:sz="0" w:space="0" w:color="auto"/>
            <w:bottom w:val="none" w:sz="0" w:space="0" w:color="auto"/>
            <w:right w:val="none" w:sz="0" w:space="0" w:color="auto"/>
          </w:divBdr>
          <w:divsChild>
            <w:div w:id="1440106358">
              <w:marLeft w:val="0"/>
              <w:marRight w:val="0"/>
              <w:marTop w:val="0"/>
              <w:marBottom w:val="0"/>
              <w:divBdr>
                <w:top w:val="none" w:sz="0" w:space="0" w:color="auto"/>
                <w:left w:val="none" w:sz="0" w:space="0" w:color="auto"/>
                <w:bottom w:val="none" w:sz="0" w:space="0" w:color="auto"/>
                <w:right w:val="none" w:sz="0" w:space="0" w:color="auto"/>
              </w:divBdr>
              <w:divsChild>
                <w:div w:id="824206035">
                  <w:marLeft w:val="0"/>
                  <w:marRight w:val="0"/>
                  <w:marTop w:val="0"/>
                  <w:marBottom w:val="0"/>
                  <w:divBdr>
                    <w:top w:val="none" w:sz="0" w:space="0" w:color="auto"/>
                    <w:left w:val="none" w:sz="0" w:space="0" w:color="auto"/>
                    <w:bottom w:val="none" w:sz="0" w:space="0" w:color="auto"/>
                    <w:right w:val="none" w:sz="0" w:space="0" w:color="auto"/>
                  </w:divBdr>
                  <w:divsChild>
                    <w:div w:id="50735211">
                      <w:marLeft w:val="0"/>
                      <w:marRight w:val="0"/>
                      <w:marTop w:val="0"/>
                      <w:marBottom w:val="0"/>
                      <w:divBdr>
                        <w:top w:val="none" w:sz="0" w:space="0" w:color="auto"/>
                        <w:left w:val="none" w:sz="0" w:space="0" w:color="auto"/>
                        <w:bottom w:val="none" w:sz="0" w:space="0" w:color="auto"/>
                        <w:right w:val="none" w:sz="0" w:space="0" w:color="auto"/>
                      </w:divBdr>
                      <w:divsChild>
                        <w:div w:id="259533290">
                          <w:marLeft w:val="0"/>
                          <w:marRight w:val="0"/>
                          <w:marTop w:val="0"/>
                          <w:marBottom w:val="0"/>
                          <w:divBdr>
                            <w:top w:val="none" w:sz="0" w:space="0" w:color="auto"/>
                            <w:left w:val="none" w:sz="0" w:space="0" w:color="auto"/>
                            <w:bottom w:val="none" w:sz="0" w:space="0" w:color="auto"/>
                            <w:right w:val="none" w:sz="0" w:space="0" w:color="auto"/>
                          </w:divBdr>
                          <w:divsChild>
                            <w:div w:id="1924799283">
                              <w:marLeft w:val="0"/>
                              <w:marRight w:val="0"/>
                              <w:marTop w:val="0"/>
                              <w:marBottom w:val="0"/>
                              <w:divBdr>
                                <w:top w:val="none" w:sz="0" w:space="0" w:color="auto"/>
                                <w:left w:val="none" w:sz="0" w:space="0" w:color="auto"/>
                                <w:bottom w:val="none" w:sz="0" w:space="0" w:color="auto"/>
                                <w:right w:val="none" w:sz="0" w:space="0" w:color="auto"/>
                              </w:divBdr>
                              <w:divsChild>
                                <w:div w:id="387262066">
                                  <w:marLeft w:val="0"/>
                                  <w:marRight w:val="0"/>
                                  <w:marTop w:val="0"/>
                                  <w:marBottom w:val="0"/>
                                  <w:divBdr>
                                    <w:top w:val="none" w:sz="0" w:space="0" w:color="auto"/>
                                    <w:left w:val="none" w:sz="0" w:space="0" w:color="auto"/>
                                    <w:bottom w:val="none" w:sz="0" w:space="0" w:color="auto"/>
                                    <w:right w:val="none" w:sz="0" w:space="0" w:color="auto"/>
                                  </w:divBdr>
                                  <w:divsChild>
                                    <w:div w:id="1307467867">
                                      <w:marLeft w:val="0"/>
                                      <w:marRight w:val="0"/>
                                      <w:marTop w:val="0"/>
                                      <w:marBottom w:val="0"/>
                                      <w:divBdr>
                                        <w:top w:val="none" w:sz="0" w:space="0" w:color="auto"/>
                                        <w:left w:val="none" w:sz="0" w:space="0" w:color="auto"/>
                                        <w:bottom w:val="none" w:sz="0" w:space="0" w:color="auto"/>
                                        <w:right w:val="none" w:sz="0" w:space="0" w:color="auto"/>
                                      </w:divBdr>
                                      <w:divsChild>
                                        <w:div w:id="2070880928">
                                          <w:marLeft w:val="0"/>
                                          <w:marRight w:val="0"/>
                                          <w:marTop w:val="120"/>
                                          <w:marBottom w:val="120"/>
                                          <w:divBdr>
                                            <w:top w:val="none" w:sz="0" w:space="0" w:color="auto"/>
                                            <w:left w:val="none" w:sz="0" w:space="0" w:color="auto"/>
                                            <w:bottom w:val="none" w:sz="0" w:space="0" w:color="auto"/>
                                            <w:right w:val="none" w:sz="0" w:space="0" w:color="auto"/>
                                          </w:divBdr>
                                          <w:divsChild>
                                            <w:div w:id="402487584">
                                              <w:marLeft w:val="0"/>
                                              <w:marRight w:val="0"/>
                                              <w:marTop w:val="0"/>
                                              <w:marBottom w:val="0"/>
                                              <w:divBdr>
                                                <w:top w:val="none" w:sz="0" w:space="0" w:color="auto"/>
                                                <w:left w:val="none" w:sz="0" w:space="0" w:color="auto"/>
                                                <w:bottom w:val="none" w:sz="0" w:space="0" w:color="auto"/>
                                                <w:right w:val="none" w:sz="0" w:space="0" w:color="auto"/>
                                              </w:divBdr>
                                              <w:divsChild>
                                                <w:div w:id="239483748">
                                                  <w:marLeft w:val="0"/>
                                                  <w:marRight w:val="0"/>
                                                  <w:marTop w:val="0"/>
                                                  <w:marBottom w:val="0"/>
                                                  <w:divBdr>
                                                    <w:top w:val="none" w:sz="0" w:space="0" w:color="auto"/>
                                                    <w:left w:val="none" w:sz="0" w:space="0" w:color="auto"/>
                                                    <w:bottom w:val="none" w:sz="0" w:space="0" w:color="auto"/>
                                                    <w:right w:val="none" w:sz="0" w:space="0" w:color="auto"/>
                                                  </w:divBdr>
                                                </w:div>
                                              </w:divsChild>
                                            </w:div>
                                            <w:div w:id="1462726734">
                                              <w:marLeft w:val="0"/>
                                              <w:marRight w:val="0"/>
                                              <w:marTop w:val="0"/>
                                              <w:marBottom w:val="0"/>
                                              <w:divBdr>
                                                <w:top w:val="none" w:sz="0" w:space="0" w:color="auto"/>
                                                <w:left w:val="none" w:sz="0" w:space="0" w:color="auto"/>
                                                <w:bottom w:val="none" w:sz="0" w:space="0" w:color="auto"/>
                                                <w:right w:val="none" w:sz="0" w:space="0" w:color="auto"/>
                                              </w:divBdr>
                                              <w:divsChild>
                                                <w:div w:id="1904027479">
                                                  <w:marLeft w:val="0"/>
                                                  <w:marRight w:val="0"/>
                                                  <w:marTop w:val="0"/>
                                                  <w:marBottom w:val="0"/>
                                                  <w:divBdr>
                                                    <w:top w:val="none" w:sz="0" w:space="0" w:color="auto"/>
                                                    <w:left w:val="none" w:sz="0" w:space="0" w:color="auto"/>
                                                    <w:bottom w:val="none" w:sz="0" w:space="0" w:color="auto"/>
                                                    <w:right w:val="none" w:sz="0" w:space="0" w:color="auto"/>
                                                  </w:divBdr>
                                                </w:div>
                                                <w:div w:id="14822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6949">
                                          <w:marLeft w:val="0"/>
                                          <w:marRight w:val="0"/>
                                          <w:marTop w:val="0"/>
                                          <w:marBottom w:val="0"/>
                                          <w:divBdr>
                                            <w:top w:val="none" w:sz="0" w:space="0" w:color="auto"/>
                                            <w:left w:val="none" w:sz="0" w:space="0" w:color="auto"/>
                                            <w:bottom w:val="none" w:sz="0" w:space="0" w:color="auto"/>
                                            <w:right w:val="none" w:sz="0" w:space="0" w:color="auto"/>
                                          </w:divBdr>
                                          <w:divsChild>
                                            <w:div w:id="18397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667651">
      <w:bodyDiv w:val="1"/>
      <w:marLeft w:val="30"/>
      <w:marRight w:val="30"/>
      <w:marTop w:val="30"/>
      <w:marBottom w:val="3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sChild>
            <w:div w:id="1654673342">
              <w:marLeft w:val="0"/>
              <w:marRight w:val="0"/>
              <w:marTop w:val="0"/>
              <w:marBottom w:val="0"/>
              <w:divBdr>
                <w:top w:val="none" w:sz="0" w:space="0" w:color="auto"/>
                <w:left w:val="none" w:sz="0" w:space="0" w:color="auto"/>
                <w:bottom w:val="none" w:sz="0" w:space="0" w:color="auto"/>
                <w:right w:val="none" w:sz="0" w:space="0" w:color="auto"/>
              </w:divBdr>
              <w:divsChild>
                <w:div w:id="735932463">
                  <w:marLeft w:val="0"/>
                  <w:marRight w:val="0"/>
                  <w:marTop w:val="0"/>
                  <w:marBottom w:val="0"/>
                  <w:divBdr>
                    <w:top w:val="none" w:sz="0" w:space="0" w:color="auto"/>
                    <w:left w:val="none" w:sz="0" w:space="0" w:color="auto"/>
                    <w:bottom w:val="none" w:sz="0" w:space="0" w:color="auto"/>
                    <w:right w:val="none" w:sz="0" w:space="0" w:color="auto"/>
                  </w:divBdr>
                  <w:divsChild>
                    <w:div w:id="18429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2021-06-03T16:16:00Z</dcterms:created>
  <dcterms:modified xsi:type="dcterms:W3CDTF">2021-06-15T16:47:00Z</dcterms:modified>
</cp:coreProperties>
</file>